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D0E8" w14:textId="77777777" w:rsidR="00E31F97" w:rsidRDefault="00E31F97" w:rsidP="00E31F97">
      <w:pPr>
        <w:jc w:val="center"/>
        <w:rPr>
          <w:rFonts w:ascii="Verdana" w:hAnsi="Verdana"/>
          <w:b/>
          <w:szCs w:val="22"/>
        </w:rPr>
      </w:pPr>
    </w:p>
    <w:p w14:paraId="3021D0E9" w14:textId="77777777"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8B5011">
        <w:rPr>
          <w:rFonts w:ascii="Verdana" w:hAnsi="Verdana"/>
          <w:b/>
          <w:szCs w:val="22"/>
        </w:rPr>
        <w:t>TRANSMITTAL LETTER</w:t>
      </w:r>
      <w:r w:rsidR="002902DC">
        <w:rPr>
          <w:rFonts w:ascii="Verdana" w:hAnsi="Verdana"/>
          <w:b/>
          <w:szCs w:val="22"/>
        </w:rPr>
        <w:t>, 14</w:t>
      </w:r>
      <w:r w:rsidR="004C56F8">
        <w:rPr>
          <w:rFonts w:ascii="Verdana" w:hAnsi="Verdana"/>
          <w:b/>
          <w:szCs w:val="22"/>
        </w:rPr>
        <w:t>-</w:t>
      </w:r>
      <w:r w:rsidR="004C2A3A">
        <w:rPr>
          <w:rFonts w:ascii="Verdana" w:hAnsi="Verdana"/>
          <w:b/>
          <w:szCs w:val="22"/>
        </w:rPr>
        <w:t>10</w:t>
      </w:r>
    </w:p>
    <w:p w14:paraId="3021D0EA" w14:textId="77777777" w:rsidR="00E31F97" w:rsidRDefault="00E31F97" w:rsidP="00E31F97">
      <w:pPr>
        <w:rPr>
          <w:rFonts w:ascii="Verdana" w:hAnsi="Verdana"/>
          <w:b/>
          <w:szCs w:val="22"/>
        </w:rPr>
      </w:pPr>
    </w:p>
    <w:p w14:paraId="3021D0EB"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3021D0EC"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bookmarkStart w:id="0" w:name="_GoBack"/>
      <w:bookmarkEnd w:id="0"/>
    </w:p>
    <w:p w14:paraId="3021D0ED"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3021D0EE"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3021D0EF" w14:textId="77777777"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3021D0F0" w14:textId="77777777" w:rsidR="00F1450E" w:rsidRPr="00F1450E" w:rsidRDefault="00F1450E" w:rsidP="00E31F97">
      <w:pPr>
        <w:rPr>
          <w:rFonts w:ascii="Verdana" w:hAnsi="Verdana"/>
          <w:szCs w:val="22"/>
        </w:rPr>
      </w:pPr>
    </w:p>
    <w:p w14:paraId="3021D0F1"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4060A0">
        <w:rPr>
          <w:rFonts w:ascii="Verdana" w:hAnsi="Verdana"/>
          <w:szCs w:val="22"/>
        </w:rPr>
        <w:t>Tina Webb, Assistant Director</w:t>
      </w:r>
    </w:p>
    <w:p w14:paraId="3021D0F2" w14:textId="77777777"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3021D0F3" w14:textId="77777777" w:rsidR="00E270AA" w:rsidRPr="00F1450E" w:rsidRDefault="00E270AA" w:rsidP="00E31F97">
      <w:pPr>
        <w:rPr>
          <w:rFonts w:ascii="Verdana" w:hAnsi="Verdana"/>
          <w:szCs w:val="22"/>
        </w:rPr>
      </w:pPr>
    </w:p>
    <w:p w14:paraId="3021D0F4" w14:textId="77777777" w:rsidR="006E0BF9"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E22971">
        <w:rPr>
          <w:rFonts w:ascii="Verdana" w:hAnsi="Verdana"/>
          <w:szCs w:val="22"/>
        </w:rPr>
        <w:t>July 15, 2014</w:t>
      </w:r>
    </w:p>
    <w:p w14:paraId="3021D0F5" w14:textId="77777777" w:rsidR="001B1B01" w:rsidRPr="00556A25" w:rsidRDefault="001B1B01" w:rsidP="00E31F97">
      <w:pPr>
        <w:rPr>
          <w:rFonts w:ascii="Verdana" w:hAnsi="Verdana"/>
          <w:b/>
          <w:szCs w:val="22"/>
        </w:rPr>
      </w:pPr>
    </w:p>
    <w:p w14:paraId="3021D0F6" w14:textId="77777777" w:rsidR="001873C3" w:rsidRDefault="00E31F97" w:rsidP="001B1B01">
      <w:pPr>
        <w:ind w:left="1440" w:hanging="1440"/>
        <w:rPr>
          <w:rFonts w:ascii="Verdana" w:hAnsi="Verdana"/>
          <w:szCs w:val="22"/>
        </w:rPr>
      </w:pPr>
      <w:r w:rsidRPr="00556A25">
        <w:rPr>
          <w:rFonts w:ascii="Verdana" w:hAnsi="Verdana"/>
          <w:b/>
          <w:szCs w:val="22"/>
        </w:rPr>
        <w:t>SUBJECT:</w:t>
      </w:r>
      <w:r w:rsidR="001B1B01">
        <w:rPr>
          <w:rFonts w:ascii="Verdana" w:hAnsi="Verdana"/>
          <w:b/>
          <w:szCs w:val="22"/>
        </w:rPr>
        <w:tab/>
      </w:r>
      <w:r w:rsidR="001873C3">
        <w:rPr>
          <w:rFonts w:ascii="Verdana" w:hAnsi="Verdana"/>
          <w:szCs w:val="22"/>
        </w:rPr>
        <w:t>Credit Reporting, Caregiver Misconduct Registry and R&amp;C Updates</w:t>
      </w:r>
    </w:p>
    <w:p w14:paraId="3021D0F7" w14:textId="77777777" w:rsidR="001873C3" w:rsidRDefault="001873C3" w:rsidP="001B1B01">
      <w:pPr>
        <w:ind w:left="1440" w:hanging="1440"/>
        <w:rPr>
          <w:rFonts w:ascii="Verdana" w:hAnsi="Verdana"/>
          <w:b/>
          <w:szCs w:val="22"/>
        </w:rPr>
      </w:pPr>
    </w:p>
    <w:p w14:paraId="3021D0F8" w14:textId="77777777" w:rsidR="001873C3" w:rsidRDefault="001873C3" w:rsidP="001B1B01">
      <w:pPr>
        <w:ind w:left="1440" w:hanging="1440"/>
        <w:rPr>
          <w:rFonts w:ascii="Verdana" w:hAnsi="Verdana"/>
          <w:szCs w:val="22"/>
        </w:rPr>
      </w:pPr>
      <w:r>
        <w:rPr>
          <w:rFonts w:ascii="Verdana" w:hAnsi="Verdana"/>
          <w:szCs w:val="22"/>
        </w:rPr>
        <w:t xml:space="preserve">Please review this transmittal regarding updates to SOP on a variety of topics.  </w:t>
      </w:r>
    </w:p>
    <w:p w14:paraId="3021D0F9" w14:textId="77777777" w:rsidR="001873C3" w:rsidRDefault="001873C3" w:rsidP="001B1B01">
      <w:pPr>
        <w:ind w:left="1440" w:hanging="1440"/>
        <w:rPr>
          <w:rFonts w:ascii="Verdana" w:hAnsi="Verdana"/>
          <w:szCs w:val="22"/>
        </w:rPr>
      </w:pPr>
    </w:p>
    <w:p w14:paraId="3021D0FA" w14:textId="77777777" w:rsidR="00360370" w:rsidRPr="00360370" w:rsidRDefault="001873C3" w:rsidP="001873C3">
      <w:pPr>
        <w:pStyle w:val="ListParagraph"/>
        <w:numPr>
          <w:ilvl w:val="0"/>
          <w:numId w:val="23"/>
        </w:numPr>
        <w:rPr>
          <w:rFonts w:ascii="Verdana" w:hAnsi="Verdana"/>
          <w:sz w:val="21"/>
          <w:szCs w:val="21"/>
        </w:rPr>
      </w:pPr>
      <w:r>
        <w:rPr>
          <w:rFonts w:ascii="Verdana" w:hAnsi="Verdana"/>
          <w:b/>
        </w:rPr>
        <w:t xml:space="preserve">Credit reporting for youth in foster care: </w:t>
      </w:r>
      <w:r>
        <w:rPr>
          <w:rFonts w:ascii="Verdana" w:hAnsi="Verdana"/>
        </w:rPr>
        <w:t xml:space="preserve"> SOP </w:t>
      </w:r>
      <w:hyperlink r:id="rId12" w:history="1">
        <w:r w:rsidRPr="00E22971">
          <w:rPr>
            <w:rStyle w:val="Hyperlink"/>
            <w:rFonts w:ascii="Verdana" w:hAnsi="Verdana"/>
          </w:rPr>
          <w:t>4.65 Credit Reports for Youth in Foster Care</w:t>
        </w:r>
      </w:hyperlink>
      <w:r>
        <w:rPr>
          <w:rFonts w:ascii="Verdana" w:hAnsi="Verdana"/>
        </w:rPr>
        <w:t xml:space="preserve"> has been revised to better explain the duties of the SSW when requesting and reviewing credit reports for foster youth.  The requirements for youth </w:t>
      </w:r>
      <w:r w:rsidR="00360370">
        <w:rPr>
          <w:rFonts w:ascii="Verdana" w:hAnsi="Verdana"/>
        </w:rPr>
        <w:t>who are seventeen (17) and younger</w:t>
      </w:r>
      <w:r>
        <w:rPr>
          <w:rFonts w:ascii="Verdana" w:hAnsi="Verdana"/>
        </w:rPr>
        <w:t xml:space="preserve"> and </w:t>
      </w:r>
      <w:r w:rsidR="00360370">
        <w:rPr>
          <w:rFonts w:ascii="Verdana" w:hAnsi="Verdana"/>
        </w:rPr>
        <w:t xml:space="preserve">youth who are </w:t>
      </w:r>
      <w:r>
        <w:rPr>
          <w:rFonts w:ascii="Verdana" w:hAnsi="Verdana"/>
        </w:rPr>
        <w:t>over eighteen (1</w:t>
      </w:r>
      <w:r w:rsidR="00360370">
        <w:rPr>
          <w:rFonts w:ascii="Verdana" w:hAnsi="Verdana"/>
        </w:rPr>
        <w:t xml:space="preserve">8) years of age are different.  These updates were made to ensure that Kentucky is in compliance with Federal Title IV-E requirements.  </w:t>
      </w:r>
      <w:r w:rsidR="00E22971">
        <w:rPr>
          <w:rFonts w:ascii="Verdana" w:hAnsi="Verdana"/>
        </w:rPr>
        <w:br/>
      </w:r>
      <w:r w:rsidR="00E22971">
        <w:rPr>
          <w:rFonts w:ascii="Verdana" w:hAnsi="Verdana"/>
        </w:rPr>
        <w:br/>
        <w:t xml:space="preserve">If you have any questions regarding this content, please contact, via e-mail </w:t>
      </w:r>
      <w:hyperlink r:id="rId13" w:history="1">
        <w:r w:rsidR="00E22971" w:rsidRPr="00F663A4">
          <w:rPr>
            <w:rStyle w:val="Hyperlink"/>
            <w:rFonts w:ascii="Verdana" w:hAnsi="Verdana"/>
          </w:rPr>
          <w:t>tina.hagebuch@ky.gov</w:t>
        </w:r>
      </w:hyperlink>
      <w:r w:rsidR="00E22971">
        <w:rPr>
          <w:rFonts w:ascii="Verdana" w:hAnsi="Verdana"/>
        </w:rPr>
        <w:t xml:space="preserve"> or by telephone at (502) 564-6852, ext. 3577.</w:t>
      </w:r>
      <w:r w:rsidR="00360370">
        <w:rPr>
          <w:rFonts w:ascii="Verdana" w:hAnsi="Verdana"/>
        </w:rPr>
        <w:br/>
      </w:r>
    </w:p>
    <w:p w14:paraId="3021D0FB" w14:textId="77777777" w:rsidR="00360370" w:rsidRPr="00360370" w:rsidRDefault="00360370" w:rsidP="001873C3">
      <w:pPr>
        <w:pStyle w:val="ListParagraph"/>
        <w:numPr>
          <w:ilvl w:val="0"/>
          <w:numId w:val="23"/>
        </w:numPr>
        <w:rPr>
          <w:rFonts w:ascii="Verdana" w:hAnsi="Verdana"/>
          <w:sz w:val="21"/>
          <w:szCs w:val="21"/>
        </w:rPr>
      </w:pPr>
      <w:r>
        <w:rPr>
          <w:rFonts w:ascii="Verdana" w:hAnsi="Verdana"/>
          <w:b/>
        </w:rPr>
        <w:t xml:space="preserve">R&amp;C updates: </w:t>
      </w:r>
    </w:p>
    <w:p w14:paraId="3021D0FC" w14:textId="77777777" w:rsidR="00360370" w:rsidRDefault="00360370" w:rsidP="00360370">
      <w:pPr>
        <w:pStyle w:val="ListParagraph"/>
        <w:numPr>
          <w:ilvl w:val="0"/>
          <w:numId w:val="24"/>
        </w:numPr>
        <w:ind w:left="1080"/>
        <w:rPr>
          <w:rFonts w:ascii="Verdana" w:hAnsi="Verdana"/>
          <w:sz w:val="21"/>
          <w:szCs w:val="21"/>
        </w:rPr>
      </w:pPr>
      <w:r>
        <w:rPr>
          <w:rFonts w:ascii="Verdana" w:hAnsi="Verdana"/>
          <w:sz w:val="21"/>
          <w:szCs w:val="21"/>
        </w:rPr>
        <w:t xml:space="preserve">SOP </w:t>
      </w:r>
      <w:hyperlink r:id="rId14" w:history="1">
        <w:r w:rsidRPr="00E22971">
          <w:rPr>
            <w:rStyle w:val="Hyperlink"/>
            <w:rFonts w:ascii="Verdana" w:hAnsi="Verdana"/>
            <w:sz w:val="21"/>
            <w:szCs w:val="21"/>
          </w:rPr>
          <w:t>12.13 Home Environment Prerequisites</w:t>
        </w:r>
      </w:hyperlink>
      <w:r>
        <w:rPr>
          <w:rFonts w:ascii="Verdana" w:hAnsi="Verdana"/>
          <w:sz w:val="21"/>
          <w:szCs w:val="21"/>
        </w:rPr>
        <w:t xml:space="preserve"> has been revised in order to clarify a recent revision requiring foster parents to consult a physician prior to providing over the counter medication to children placed in their home.  After feedback from the field, this content has been revised to allow foster parents the ability to provide this medication, but to contact a physician with any questions or concerns;</w:t>
      </w:r>
    </w:p>
    <w:p w14:paraId="6BAD967C" w14:textId="77777777" w:rsidR="00EF43DB" w:rsidRDefault="00360370" w:rsidP="00EF43DB">
      <w:pPr>
        <w:pStyle w:val="ListParagraph"/>
        <w:numPr>
          <w:ilvl w:val="0"/>
          <w:numId w:val="24"/>
        </w:numPr>
        <w:ind w:left="1080"/>
        <w:rPr>
          <w:rFonts w:ascii="Verdana" w:hAnsi="Verdana"/>
          <w:sz w:val="21"/>
          <w:szCs w:val="21"/>
        </w:rPr>
      </w:pPr>
      <w:r>
        <w:rPr>
          <w:rFonts w:ascii="Verdana" w:hAnsi="Verdana"/>
          <w:sz w:val="21"/>
          <w:szCs w:val="21"/>
        </w:rPr>
        <w:lastRenderedPageBreak/>
        <w:t xml:space="preserve">SOP </w:t>
      </w:r>
      <w:hyperlink r:id="rId15" w:history="1">
        <w:r w:rsidRPr="00E22971">
          <w:rPr>
            <w:rStyle w:val="Hyperlink"/>
            <w:rFonts w:ascii="Verdana" w:hAnsi="Verdana"/>
            <w:sz w:val="21"/>
            <w:szCs w:val="21"/>
          </w:rPr>
          <w:t>12.18.3 Medically Fragile Home</w:t>
        </w:r>
      </w:hyperlink>
      <w:r>
        <w:rPr>
          <w:rFonts w:ascii="Verdana" w:hAnsi="Verdana"/>
          <w:sz w:val="21"/>
          <w:szCs w:val="21"/>
        </w:rPr>
        <w:t xml:space="preserve"> has been revised to clarify when an exception is requested for a medically fragile foster parent to work outside of the home;</w:t>
      </w:r>
    </w:p>
    <w:p w14:paraId="3021D0FE" w14:textId="4ED38893" w:rsidR="00360370" w:rsidRPr="00EF43DB" w:rsidRDefault="00360370" w:rsidP="00EF43DB">
      <w:pPr>
        <w:pStyle w:val="ListParagraph"/>
        <w:numPr>
          <w:ilvl w:val="0"/>
          <w:numId w:val="24"/>
        </w:numPr>
        <w:ind w:left="1080"/>
        <w:rPr>
          <w:rFonts w:ascii="Verdana" w:hAnsi="Verdana"/>
          <w:sz w:val="21"/>
          <w:szCs w:val="21"/>
        </w:rPr>
      </w:pPr>
      <w:r w:rsidRPr="00EF43DB">
        <w:rPr>
          <w:rFonts w:ascii="Verdana" w:hAnsi="Verdana"/>
          <w:sz w:val="21"/>
          <w:szCs w:val="21"/>
        </w:rPr>
        <w:t>The newly updated</w:t>
      </w:r>
      <w:r w:rsidR="00EF43DB" w:rsidRPr="00EF43DB">
        <w:rPr>
          <w:rFonts w:ascii="Verdana" w:hAnsi="Verdana"/>
          <w:color w:val="000000"/>
        </w:rPr>
        <w:t xml:space="preserve"> </w:t>
      </w:r>
      <w:hyperlink r:id="rId16" w:history="1">
        <w:r w:rsidR="00EF43DB" w:rsidRPr="00EF43DB">
          <w:rPr>
            <w:rStyle w:val="Hyperlink"/>
            <w:rFonts w:ascii="Verdana" w:hAnsi="Verdana"/>
          </w:rPr>
          <w:t>Resource Parent Handbook 2014</w:t>
        </w:r>
      </w:hyperlink>
      <w:r w:rsidR="00EF43DB">
        <w:rPr>
          <w:rFonts w:ascii="Verdana" w:hAnsi="Verdana"/>
          <w:color w:val="000000"/>
        </w:rPr>
        <w:t xml:space="preserve"> </w:t>
      </w:r>
      <w:r w:rsidRPr="00EF43DB">
        <w:rPr>
          <w:rFonts w:ascii="Verdana" w:hAnsi="Verdana"/>
          <w:sz w:val="21"/>
          <w:szCs w:val="21"/>
        </w:rPr>
        <w:t xml:space="preserve">has been posted online; and </w:t>
      </w:r>
    </w:p>
    <w:p w14:paraId="3021D0FF" w14:textId="77777777" w:rsidR="00E22971" w:rsidRDefault="00E22971" w:rsidP="00E22971">
      <w:pPr>
        <w:ind w:left="720"/>
        <w:rPr>
          <w:rFonts w:ascii="Verdana" w:hAnsi="Verdana"/>
          <w:sz w:val="21"/>
          <w:szCs w:val="21"/>
        </w:rPr>
      </w:pPr>
      <w:r>
        <w:rPr>
          <w:rFonts w:ascii="Verdana" w:hAnsi="Verdana"/>
          <w:sz w:val="21"/>
          <w:szCs w:val="21"/>
        </w:rPr>
        <w:t xml:space="preserve">If you have any questions regarding this content, please contact: </w:t>
      </w:r>
    </w:p>
    <w:p w14:paraId="3021D100" w14:textId="77777777" w:rsidR="00E22971" w:rsidRDefault="0006489E" w:rsidP="00E22971">
      <w:pPr>
        <w:ind w:left="720"/>
        <w:rPr>
          <w:rFonts w:ascii="Verdana" w:hAnsi="Verdana"/>
          <w:sz w:val="21"/>
          <w:szCs w:val="21"/>
        </w:rPr>
      </w:pPr>
      <w:hyperlink r:id="rId17" w:history="1">
        <w:r w:rsidR="00E22971" w:rsidRPr="00F663A4">
          <w:rPr>
            <w:rStyle w:val="Hyperlink"/>
            <w:rFonts w:ascii="Verdana" w:hAnsi="Verdana"/>
            <w:sz w:val="21"/>
            <w:szCs w:val="21"/>
          </w:rPr>
          <w:t>Tina.hagenbuch@ky.gov</w:t>
        </w:r>
      </w:hyperlink>
    </w:p>
    <w:p w14:paraId="3021D101" w14:textId="77777777" w:rsidR="00E22971" w:rsidRDefault="00E22971" w:rsidP="00E22971">
      <w:pPr>
        <w:ind w:left="720"/>
        <w:rPr>
          <w:rFonts w:ascii="Verdana" w:hAnsi="Verdana"/>
          <w:sz w:val="21"/>
          <w:szCs w:val="21"/>
        </w:rPr>
      </w:pPr>
      <w:r>
        <w:rPr>
          <w:rFonts w:ascii="Verdana" w:hAnsi="Verdana"/>
          <w:sz w:val="21"/>
          <w:szCs w:val="21"/>
        </w:rPr>
        <w:t>(502) 564-6852, ext. 3577</w:t>
      </w:r>
    </w:p>
    <w:p w14:paraId="3021D102" w14:textId="77777777" w:rsidR="00E22971" w:rsidRDefault="00E22971" w:rsidP="00E22971">
      <w:pPr>
        <w:ind w:left="1440"/>
        <w:rPr>
          <w:rFonts w:ascii="Verdana" w:hAnsi="Verdana"/>
          <w:sz w:val="21"/>
          <w:szCs w:val="21"/>
        </w:rPr>
      </w:pPr>
      <w:r>
        <w:rPr>
          <w:rFonts w:ascii="Verdana" w:hAnsi="Verdana"/>
          <w:sz w:val="21"/>
          <w:szCs w:val="21"/>
        </w:rPr>
        <w:t>OR</w:t>
      </w:r>
      <w:r>
        <w:rPr>
          <w:rFonts w:ascii="Verdana" w:hAnsi="Verdana"/>
          <w:sz w:val="21"/>
          <w:szCs w:val="21"/>
        </w:rPr>
        <w:tab/>
      </w:r>
    </w:p>
    <w:p w14:paraId="3021D103" w14:textId="77777777" w:rsidR="00E22971" w:rsidRDefault="0006489E" w:rsidP="00E22971">
      <w:pPr>
        <w:ind w:left="720"/>
        <w:rPr>
          <w:rFonts w:ascii="Verdana" w:hAnsi="Verdana"/>
          <w:sz w:val="21"/>
          <w:szCs w:val="21"/>
        </w:rPr>
      </w:pPr>
      <w:hyperlink r:id="rId18" w:history="1">
        <w:r w:rsidR="00E22971" w:rsidRPr="00F663A4">
          <w:rPr>
            <w:rStyle w:val="Hyperlink"/>
            <w:rFonts w:ascii="Verdana" w:hAnsi="Verdana"/>
            <w:sz w:val="21"/>
            <w:szCs w:val="21"/>
          </w:rPr>
          <w:t>Diane.underwood@ky.gov</w:t>
        </w:r>
      </w:hyperlink>
    </w:p>
    <w:p w14:paraId="3021D104" w14:textId="77777777" w:rsidR="00E22971" w:rsidRPr="00E22971" w:rsidRDefault="00E22971" w:rsidP="00E22971">
      <w:pPr>
        <w:ind w:left="720"/>
        <w:rPr>
          <w:rFonts w:ascii="Verdana" w:hAnsi="Verdana"/>
          <w:sz w:val="21"/>
          <w:szCs w:val="21"/>
        </w:rPr>
      </w:pPr>
      <w:r>
        <w:rPr>
          <w:rFonts w:ascii="Verdana" w:hAnsi="Verdana"/>
          <w:sz w:val="21"/>
          <w:szCs w:val="21"/>
        </w:rPr>
        <w:t xml:space="preserve">(502) 564-2147, ext. 3604 </w:t>
      </w:r>
      <w:r>
        <w:rPr>
          <w:rFonts w:ascii="Verdana" w:hAnsi="Verdana"/>
          <w:sz w:val="21"/>
          <w:szCs w:val="21"/>
        </w:rPr>
        <w:br/>
      </w:r>
    </w:p>
    <w:p w14:paraId="3021D105" w14:textId="77777777" w:rsidR="00360370" w:rsidRDefault="00360370" w:rsidP="00360370">
      <w:pPr>
        <w:pStyle w:val="ListParagraph"/>
        <w:numPr>
          <w:ilvl w:val="0"/>
          <w:numId w:val="23"/>
        </w:numPr>
        <w:rPr>
          <w:rFonts w:ascii="Verdana" w:hAnsi="Verdana"/>
          <w:sz w:val="21"/>
          <w:szCs w:val="21"/>
        </w:rPr>
      </w:pPr>
      <w:r>
        <w:rPr>
          <w:rFonts w:ascii="Verdana" w:hAnsi="Verdana"/>
          <w:b/>
          <w:sz w:val="21"/>
          <w:szCs w:val="21"/>
        </w:rPr>
        <w:t xml:space="preserve">Caregiver misconduct registry: </w:t>
      </w:r>
      <w:r>
        <w:rPr>
          <w:rFonts w:ascii="Verdana" w:hAnsi="Verdana"/>
          <w:sz w:val="21"/>
          <w:szCs w:val="21"/>
        </w:rPr>
        <w:t xml:space="preserve"> After the issuance of PPTL 14-08 regarding the legislative revisions, additional updates have been made regarding the adult protective services Caregiver Misconduct Registry.  </w:t>
      </w:r>
      <w:r w:rsidR="007C0FD8">
        <w:rPr>
          <w:rFonts w:ascii="Verdana" w:hAnsi="Verdana"/>
          <w:sz w:val="21"/>
          <w:szCs w:val="21"/>
        </w:rPr>
        <w:t>Content regarding the appeals process has been revised to coincide with the process created through the Office of the Ombudsman.  Please review the following SOP sections</w:t>
      </w:r>
      <w:r w:rsidR="00BE03D1">
        <w:rPr>
          <w:rFonts w:ascii="Verdana" w:hAnsi="Verdana"/>
          <w:sz w:val="21"/>
          <w:szCs w:val="21"/>
        </w:rPr>
        <w:t xml:space="preserve"> and document</w:t>
      </w:r>
      <w:r w:rsidR="007C0FD8">
        <w:rPr>
          <w:rFonts w:ascii="Verdana" w:hAnsi="Verdana"/>
          <w:sz w:val="21"/>
          <w:szCs w:val="21"/>
        </w:rPr>
        <w:t xml:space="preserve">, which reflect the changes: </w:t>
      </w:r>
    </w:p>
    <w:p w14:paraId="3021D106" w14:textId="77777777" w:rsidR="007C0FD8" w:rsidRDefault="0006489E" w:rsidP="007C0FD8">
      <w:pPr>
        <w:pStyle w:val="ListParagraph"/>
        <w:numPr>
          <w:ilvl w:val="1"/>
          <w:numId w:val="23"/>
        </w:numPr>
        <w:ind w:left="1080"/>
        <w:rPr>
          <w:rFonts w:ascii="Verdana" w:hAnsi="Verdana"/>
          <w:sz w:val="21"/>
          <w:szCs w:val="21"/>
        </w:rPr>
      </w:pPr>
      <w:hyperlink r:id="rId19" w:history="1">
        <w:r w:rsidR="007C0FD8" w:rsidRPr="00BE03D1">
          <w:rPr>
            <w:rStyle w:val="Hyperlink"/>
            <w:rFonts w:ascii="Verdana" w:hAnsi="Verdana"/>
            <w:sz w:val="21"/>
            <w:szCs w:val="21"/>
          </w:rPr>
          <w:t>20.2 General Interviewing Guidelines</w:t>
        </w:r>
      </w:hyperlink>
      <w:r w:rsidR="007C0FD8">
        <w:rPr>
          <w:rFonts w:ascii="Verdana" w:hAnsi="Verdana"/>
          <w:sz w:val="21"/>
          <w:szCs w:val="21"/>
        </w:rPr>
        <w:t>;</w:t>
      </w:r>
    </w:p>
    <w:p w14:paraId="3021D107" w14:textId="77777777" w:rsidR="007C0FD8" w:rsidRDefault="0006489E" w:rsidP="007C0FD8">
      <w:pPr>
        <w:pStyle w:val="ListParagraph"/>
        <w:numPr>
          <w:ilvl w:val="1"/>
          <w:numId w:val="23"/>
        </w:numPr>
        <w:ind w:left="1080"/>
        <w:rPr>
          <w:rFonts w:ascii="Verdana" w:hAnsi="Verdana"/>
          <w:sz w:val="21"/>
          <w:szCs w:val="21"/>
        </w:rPr>
      </w:pPr>
      <w:hyperlink r:id="rId20" w:history="1">
        <w:r w:rsidR="007C0FD8" w:rsidRPr="00BE03D1">
          <w:rPr>
            <w:rStyle w:val="Hyperlink"/>
            <w:rFonts w:ascii="Verdana" w:hAnsi="Verdana"/>
            <w:sz w:val="21"/>
            <w:szCs w:val="21"/>
          </w:rPr>
          <w:t>20.5 Investigations in State Operated Facilities</w:t>
        </w:r>
      </w:hyperlink>
      <w:r w:rsidR="007C0FD8">
        <w:rPr>
          <w:rFonts w:ascii="Verdana" w:hAnsi="Verdana"/>
          <w:sz w:val="21"/>
          <w:szCs w:val="21"/>
        </w:rPr>
        <w:t>;</w:t>
      </w:r>
    </w:p>
    <w:p w14:paraId="3021D108" w14:textId="77777777" w:rsidR="007C0FD8" w:rsidRDefault="0006489E" w:rsidP="007C0FD8">
      <w:pPr>
        <w:pStyle w:val="ListParagraph"/>
        <w:numPr>
          <w:ilvl w:val="1"/>
          <w:numId w:val="23"/>
        </w:numPr>
        <w:ind w:left="1080"/>
        <w:rPr>
          <w:rFonts w:ascii="Verdana" w:hAnsi="Verdana"/>
          <w:sz w:val="21"/>
          <w:szCs w:val="21"/>
        </w:rPr>
      </w:pPr>
      <w:hyperlink r:id="rId21" w:history="1">
        <w:r w:rsidR="007C0FD8" w:rsidRPr="00BE03D1">
          <w:rPr>
            <w:rStyle w:val="Hyperlink"/>
            <w:rFonts w:ascii="Verdana" w:hAnsi="Verdana"/>
            <w:sz w:val="21"/>
            <w:szCs w:val="21"/>
          </w:rPr>
          <w:t>20.6 Investigations in Alternate Care Facilities</w:t>
        </w:r>
      </w:hyperlink>
      <w:r w:rsidR="007C0FD8">
        <w:rPr>
          <w:rFonts w:ascii="Verdana" w:hAnsi="Verdana"/>
          <w:sz w:val="21"/>
          <w:szCs w:val="21"/>
        </w:rPr>
        <w:t>;</w:t>
      </w:r>
    </w:p>
    <w:p w14:paraId="3021D109" w14:textId="77777777" w:rsidR="007C0FD8" w:rsidRDefault="0006489E" w:rsidP="007C0FD8">
      <w:pPr>
        <w:pStyle w:val="ListParagraph"/>
        <w:numPr>
          <w:ilvl w:val="1"/>
          <w:numId w:val="23"/>
        </w:numPr>
        <w:ind w:left="1080"/>
        <w:rPr>
          <w:rFonts w:ascii="Verdana" w:hAnsi="Verdana"/>
          <w:sz w:val="21"/>
          <w:szCs w:val="21"/>
        </w:rPr>
      </w:pPr>
      <w:hyperlink r:id="rId22" w:history="1">
        <w:r w:rsidR="007C0FD8" w:rsidRPr="00BE03D1">
          <w:rPr>
            <w:rStyle w:val="Hyperlink"/>
            <w:rFonts w:ascii="Verdana" w:hAnsi="Verdana"/>
            <w:sz w:val="21"/>
            <w:szCs w:val="21"/>
          </w:rPr>
          <w:t>20.7 Investigations in a Licensed Health Care Facility</w:t>
        </w:r>
      </w:hyperlink>
      <w:r w:rsidR="007C0FD8">
        <w:rPr>
          <w:rFonts w:ascii="Verdana" w:hAnsi="Verdana"/>
          <w:sz w:val="21"/>
          <w:szCs w:val="21"/>
        </w:rPr>
        <w:t xml:space="preserve">; </w:t>
      </w:r>
    </w:p>
    <w:p w14:paraId="3021D10A" w14:textId="77777777" w:rsidR="004C2A3A" w:rsidRDefault="0006489E" w:rsidP="004C2A3A">
      <w:pPr>
        <w:pStyle w:val="ListParagraph"/>
        <w:numPr>
          <w:ilvl w:val="1"/>
          <w:numId w:val="23"/>
        </w:numPr>
        <w:ind w:left="1080"/>
        <w:rPr>
          <w:rFonts w:ascii="Verdana" w:hAnsi="Verdana"/>
          <w:sz w:val="21"/>
          <w:szCs w:val="21"/>
        </w:rPr>
      </w:pPr>
      <w:hyperlink r:id="rId23" w:history="1">
        <w:r w:rsidR="007C0FD8" w:rsidRPr="00BE03D1">
          <w:rPr>
            <w:rStyle w:val="Hyperlink"/>
            <w:rFonts w:ascii="Verdana" w:hAnsi="Verdana"/>
            <w:sz w:val="21"/>
            <w:szCs w:val="21"/>
          </w:rPr>
          <w:t>20.11 Completion and Distribution of Findings Notification</w:t>
        </w:r>
      </w:hyperlink>
      <w:r w:rsidR="00BE03D1">
        <w:rPr>
          <w:rFonts w:ascii="Verdana" w:hAnsi="Verdana"/>
          <w:sz w:val="21"/>
          <w:szCs w:val="21"/>
        </w:rPr>
        <w:t xml:space="preserve">; </w:t>
      </w:r>
    </w:p>
    <w:p w14:paraId="3021D10B" w14:textId="77777777" w:rsidR="004C2A3A" w:rsidRPr="004C2A3A" w:rsidRDefault="0006489E" w:rsidP="004C2A3A">
      <w:pPr>
        <w:pStyle w:val="ListParagraph"/>
        <w:numPr>
          <w:ilvl w:val="1"/>
          <w:numId w:val="23"/>
        </w:numPr>
        <w:ind w:left="1080"/>
        <w:rPr>
          <w:rFonts w:ascii="Verdana" w:hAnsi="Verdana"/>
          <w:sz w:val="21"/>
          <w:szCs w:val="21"/>
        </w:rPr>
      </w:pPr>
      <w:hyperlink r:id="rId24" w:history="1">
        <w:r w:rsidR="004C2A3A" w:rsidRPr="004C2A3A">
          <w:rPr>
            <w:rStyle w:val="Hyperlink"/>
            <w:rFonts w:ascii="Verdana" w:hAnsi="Verdana"/>
          </w:rPr>
          <w:t>DPP-247 Adult Protective Services Unsubstantiated Investigation Notification Letter</w:t>
        </w:r>
      </w:hyperlink>
      <w:r w:rsidR="004C2A3A">
        <w:rPr>
          <w:rFonts w:ascii="Verdana" w:hAnsi="Verdana"/>
          <w:color w:val="000000"/>
        </w:rPr>
        <w:t>; and</w:t>
      </w:r>
    </w:p>
    <w:p w14:paraId="3021D10C" w14:textId="77777777" w:rsidR="00BE03D1" w:rsidRPr="00BE03D1" w:rsidRDefault="0006489E" w:rsidP="00BE03D1">
      <w:pPr>
        <w:pStyle w:val="ListParagraph"/>
        <w:numPr>
          <w:ilvl w:val="1"/>
          <w:numId w:val="23"/>
        </w:numPr>
        <w:ind w:left="1080"/>
        <w:rPr>
          <w:rFonts w:ascii="Verdana" w:hAnsi="Verdana"/>
          <w:sz w:val="21"/>
          <w:szCs w:val="21"/>
        </w:rPr>
      </w:pPr>
      <w:hyperlink r:id="rId25" w:history="1">
        <w:r w:rsidR="00BE03D1" w:rsidRPr="00BE03D1">
          <w:rPr>
            <w:rStyle w:val="Hyperlink"/>
            <w:rFonts w:ascii="Verdana" w:hAnsi="Verdana"/>
          </w:rPr>
          <w:t>DPP-248 APS Substantiated Investigation Notification</w:t>
        </w:r>
      </w:hyperlink>
      <w:r w:rsidR="00BE03D1">
        <w:rPr>
          <w:rFonts w:ascii="Verdana" w:hAnsi="Verdana"/>
          <w:color w:val="000000"/>
        </w:rPr>
        <w:t xml:space="preserve"> </w:t>
      </w:r>
      <w:r w:rsidR="00BE03D1" w:rsidRPr="00BE03D1">
        <w:rPr>
          <w:rFonts w:ascii="Verdana" w:hAnsi="Verdana"/>
          <w:sz w:val="21"/>
          <w:szCs w:val="21"/>
        </w:rPr>
        <w:t>letter.</w:t>
      </w:r>
    </w:p>
    <w:p w14:paraId="3021D10D" w14:textId="77777777" w:rsidR="00E22971" w:rsidRDefault="00E22971" w:rsidP="00E22971">
      <w:pPr>
        <w:pStyle w:val="ListParagraph"/>
        <w:rPr>
          <w:rFonts w:ascii="Verdana" w:hAnsi="Verdana"/>
          <w:sz w:val="21"/>
          <w:szCs w:val="21"/>
        </w:rPr>
      </w:pPr>
    </w:p>
    <w:p w14:paraId="3021D10E" w14:textId="77777777" w:rsidR="00E22971" w:rsidRDefault="00E22971" w:rsidP="00E22971">
      <w:pPr>
        <w:pStyle w:val="ListParagraph"/>
        <w:rPr>
          <w:rFonts w:ascii="Verdana" w:hAnsi="Verdana"/>
          <w:sz w:val="21"/>
          <w:szCs w:val="21"/>
        </w:rPr>
      </w:pPr>
      <w:r>
        <w:rPr>
          <w:rFonts w:ascii="Verdana" w:hAnsi="Verdana"/>
          <w:sz w:val="21"/>
          <w:szCs w:val="21"/>
        </w:rPr>
        <w:t xml:space="preserve">If you have questions regarding this content, please contact, via e-mail </w:t>
      </w:r>
      <w:hyperlink r:id="rId26" w:history="1">
        <w:r w:rsidRPr="00F663A4">
          <w:rPr>
            <w:rStyle w:val="Hyperlink"/>
            <w:rFonts w:ascii="Verdana" w:hAnsi="Verdana"/>
            <w:sz w:val="21"/>
            <w:szCs w:val="21"/>
          </w:rPr>
          <w:t>steven.fisher@ky.gov</w:t>
        </w:r>
      </w:hyperlink>
      <w:r>
        <w:rPr>
          <w:rFonts w:ascii="Verdana" w:hAnsi="Verdana"/>
          <w:sz w:val="21"/>
          <w:szCs w:val="21"/>
        </w:rPr>
        <w:t xml:space="preserve"> or by telephone at (502) 564-7043, ext. 3570.   </w:t>
      </w:r>
    </w:p>
    <w:p w14:paraId="3021D10F" w14:textId="77777777" w:rsidR="00E22971" w:rsidRPr="00E22971" w:rsidRDefault="00E22971" w:rsidP="00E22971">
      <w:pPr>
        <w:rPr>
          <w:rFonts w:ascii="Verdana" w:hAnsi="Verdana"/>
          <w:sz w:val="21"/>
          <w:szCs w:val="21"/>
        </w:rPr>
      </w:pPr>
    </w:p>
    <w:p w14:paraId="3021D110" w14:textId="77777777" w:rsidR="00F1450E" w:rsidRPr="007D239D" w:rsidRDefault="00F1450E">
      <w:pPr>
        <w:rPr>
          <w:rFonts w:ascii="Verdana" w:hAnsi="Verdana"/>
          <w:sz w:val="21"/>
          <w:szCs w:val="21"/>
        </w:rPr>
      </w:pPr>
    </w:p>
    <w:sectPr w:rsidR="00F1450E" w:rsidRPr="007D239D" w:rsidSect="00A47A5F">
      <w:headerReference w:type="even" r:id="rId27"/>
      <w:headerReference w:type="default" r:id="rId28"/>
      <w:footerReference w:type="even" r:id="rId29"/>
      <w:footerReference w:type="default" r:id="rId30"/>
      <w:headerReference w:type="first" r:id="rId31"/>
      <w:footerReference w:type="first" r:id="rId32"/>
      <w:pgSz w:w="12240" w:h="15840" w:code="1"/>
      <w:pgMar w:top="1008" w:right="965" w:bottom="1152"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1D113" w14:textId="77777777" w:rsidR="004C2A3A" w:rsidRDefault="004C2A3A">
      <w:r>
        <w:separator/>
      </w:r>
    </w:p>
  </w:endnote>
  <w:endnote w:type="continuationSeparator" w:id="0">
    <w:p w14:paraId="3021D114" w14:textId="77777777" w:rsidR="004C2A3A" w:rsidRDefault="004C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D117" w14:textId="77777777" w:rsidR="004C2A3A" w:rsidRDefault="004C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D118" w14:textId="77777777" w:rsidR="004C2A3A" w:rsidRDefault="004C2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D128" w14:textId="77777777" w:rsidR="004C2A3A" w:rsidRDefault="004C2A3A"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3021D12F" wp14:editId="3021D130">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1D137" w14:textId="77777777" w:rsidR="004C2A3A" w:rsidRDefault="004C2A3A" w:rsidP="0052108B">
                          <w:pPr>
                            <w:tabs>
                              <w:tab w:val="center" w:pos="1440"/>
                            </w:tabs>
                            <w:rPr>
                              <w:sz w:val="18"/>
                            </w:rPr>
                          </w:pPr>
                          <w:r>
                            <w:rPr>
                              <w:noProof/>
                              <w:sz w:val="18"/>
                            </w:rPr>
                            <w:drawing>
                              <wp:inline distT="0" distB="0" distL="0" distR="0" wp14:anchorId="3021D13C" wp14:editId="3021D13D">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E22971" w:rsidRDefault="00E22971" w:rsidP="0052108B">
                    <w:pPr>
                      <w:tabs>
                        <w:tab w:val="center" w:pos="1440"/>
                      </w:tabs>
                      <w:rPr>
                        <w:sz w:val="18"/>
                      </w:rPr>
                    </w:pPr>
                    <w:r>
                      <w:rPr>
                        <w:noProof/>
                        <w:sz w:val="18"/>
                      </w:rPr>
                      <w:drawing>
                        <wp:inline distT="0" distB="0" distL="0" distR="0" wp14:anchorId="3AAF3BCE" wp14:editId="6F961384">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3021D129" w14:textId="77777777" w:rsidR="004C2A3A" w:rsidRPr="00524DAE" w:rsidRDefault="004C2A3A"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D111" w14:textId="77777777" w:rsidR="004C2A3A" w:rsidRDefault="004C2A3A">
      <w:r>
        <w:separator/>
      </w:r>
    </w:p>
  </w:footnote>
  <w:footnote w:type="continuationSeparator" w:id="0">
    <w:p w14:paraId="3021D112" w14:textId="77777777" w:rsidR="004C2A3A" w:rsidRDefault="004C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D115" w14:textId="77777777" w:rsidR="004C2A3A" w:rsidRDefault="004C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D116" w14:textId="0C372BFD" w:rsidR="004C2A3A" w:rsidRDefault="004C2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D119" w14:textId="77777777" w:rsidR="004C2A3A" w:rsidRDefault="004C2A3A"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3021D12B" wp14:editId="3021D12C">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1D131" w14:textId="77777777" w:rsidR="004C2A3A" w:rsidRDefault="004C2A3A" w:rsidP="00797852">
                          <w:r>
                            <w:rPr>
                              <w:noProof/>
                              <w:color w:val="FF99CC"/>
                            </w:rPr>
                            <w:drawing>
                              <wp:inline distT="0" distB="0" distL="0" distR="0" wp14:anchorId="3021D138" wp14:editId="3021D139">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021D13A" wp14:editId="3021D13B">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E22971" w:rsidRDefault="00E22971" w:rsidP="00797852">
                    <w:r>
                      <w:rPr>
                        <w:noProof/>
                        <w:color w:val="FF99CC"/>
                      </w:rPr>
                      <w:drawing>
                        <wp:inline distT="0" distB="0" distL="0" distR="0" wp14:anchorId="25BA0E22" wp14:editId="6DBD039E">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740B95E" wp14:editId="5913ED1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3021D11A" w14:textId="77777777" w:rsidR="004C2A3A" w:rsidRDefault="004C2A3A" w:rsidP="00797852">
    <w:pPr>
      <w:tabs>
        <w:tab w:val="center" w:pos="5264"/>
      </w:tabs>
      <w:spacing w:line="220" w:lineRule="atLeast"/>
      <w:rPr>
        <w:sz w:val="20"/>
      </w:rPr>
    </w:pPr>
  </w:p>
  <w:p w14:paraId="3021D11B" w14:textId="77777777" w:rsidR="004C2A3A" w:rsidRDefault="004C2A3A" w:rsidP="00797852">
    <w:pPr>
      <w:spacing w:line="220" w:lineRule="atLeast"/>
      <w:rPr>
        <w:sz w:val="20"/>
      </w:rPr>
    </w:pPr>
  </w:p>
  <w:p w14:paraId="3021D11C" w14:textId="77777777" w:rsidR="004C2A3A" w:rsidRDefault="004C2A3A" w:rsidP="00797852">
    <w:pPr>
      <w:spacing w:line="260" w:lineRule="atLeast"/>
      <w:rPr>
        <w:rFonts w:ascii="TradeGothic LH BoldExtended" w:hAnsi="TradeGothic LH BoldExtended"/>
        <w:sz w:val="20"/>
      </w:rPr>
    </w:pPr>
  </w:p>
  <w:p w14:paraId="3021D11D" w14:textId="77777777" w:rsidR="004C2A3A" w:rsidRDefault="004C2A3A" w:rsidP="00797852">
    <w:pPr>
      <w:spacing w:line="260" w:lineRule="atLeast"/>
      <w:rPr>
        <w:sz w:val="20"/>
      </w:rPr>
    </w:pPr>
  </w:p>
  <w:p w14:paraId="3021D11E" w14:textId="77777777" w:rsidR="004C2A3A" w:rsidRDefault="004C2A3A" w:rsidP="00797852">
    <w:pPr>
      <w:spacing w:line="260" w:lineRule="atLeast"/>
      <w:rPr>
        <w:sz w:val="20"/>
      </w:rPr>
    </w:pPr>
  </w:p>
  <w:p w14:paraId="3021D11F" w14:textId="77777777" w:rsidR="004C2A3A" w:rsidRDefault="004C2A3A" w:rsidP="00797852">
    <w:pPr>
      <w:spacing w:line="140" w:lineRule="atLeast"/>
      <w:rPr>
        <w:sz w:val="20"/>
      </w:rPr>
    </w:pPr>
  </w:p>
  <w:p w14:paraId="3021D120" w14:textId="77777777" w:rsidR="004C2A3A" w:rsidRDefault="004C2A3A" w:rsidP="00797852">
    <w:pPr>
      <w:pStyle w:val="CabDeptAgencytitle"/>
      <w:rPr>
        <w:b/>
        <w:bCs w:val="0"/>
        <w:w w:val="120"/>
      </w:rPr>
    </w:pPr>
    <w:r>
      <w:rPr>
        <w:b/>
        <w:bCs w:val="0"/>
        <w:w w:val="120"/>
      </w:rPr>
      <w:t>CABINET FOR HEALTH AND FAMILY SERVICES</w:t>
    </w:r>
  </w:p>
  <w:p w14:paraId="3021D121" w14:textId="77777777" w:rsidR="004C2A3A" w:rsidRDefault="004C2A3A" w:rsidP="00797852">
    <w:pPr>
      <w:pStyle w:val="CabDeptAgencytitle"/>
      <w:rPr>
        <w:b/>
        <w:w w:val="120"/>
      </w:rPr>
    </w:pPr>
    <w:r>
      <w:rPr>
        <w:b/>
        <w:w w:val="120"/>
      </w:rPr>
      <w:t>OFFICE OF THE SECRETARY</w:t>
    </w:r>
  </w:p>
  <w:p w14:paraId="3021D122" w14:textId="77777777" w:rsidR="004C2A3A" w:rsidRDefault="004C2A3A"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021D12D" wp14:editId="3021D12E">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1D132" w14:textId="77777777" w:rsidR="004C2A3A" w:rsidRDefault="004C2A3A" w:rsidP="00797852">
                          <w:pPr>
                            <w:pStyle w:val="Address"/>
                          </w:pPr>
                          <w:r>
                            <w:t>275 East Main Street, 5W-A</w:t>
                          </w:r>
                        </w:p>
                        <w:p w14:paraId="3021D133" w14:textId="77777777" w:rsidR="004C2A3A" w:rsidRDefault="004C2A3A" w:rsidP="00797852">
                          <w:pPr>
                            <w:pStyle w:val="Address"/>
                          </w:pPr>
                          <w:r>
                            <w:t>Frankfort, KY  40621</w:t>
                          </w:r>
                        </w:p>
                        <w:p w14:paraId="3021D134" w14:textId="77777777" w:rsidR="004C2A3A" w:rsidRDefault="004C2A3A" w:rsidP="00797852">
                          <w:pPr>
                            <w:pStyle w:val="Address"/>
                          </w:pPr>
                          <w:r>
                            <w:t>502-564-7042</w:t>
                          </w:r>
                        </w:p>
                        <w:p w14:paraId="3021D135" w14:textId="77777777" w:rsidR="004C2A3A" w:rsidRDefault="004C2A3A" w:rsidP="00797852">
                          <w:pPr>
                            <w:pStyle w:val="Address"/>
                          </w:pPr>
                          <w:r>
                            <w:t>502-564-7091</w:t>
                          </w:r>
                        </w:p>
                        <w:p w14:paraId="3021D136" w14:textId="77777777" w:rsidR="004C2A3A" w:rsidRDefault="004C2A3A"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E22971" w:rsidRDefault="00E22971" w:rsidP="00797852">
                    <w:pPr>
                      <w:pStyle w:val="Address"/>
                    </w:pPr>
                    <w:r>
                      <w:t>275 East Main Street, 5W-A</w:t>
                    </w:r>
                  </w:p>
                  <w:p w:rsidR="00E22971" w:rsidRDefault="00E22971" w:rsidP="00797852">
                    <w:pPr>
                      <w:pStyle w:val="Address"/>
                    </w:pPr>
                    <w:r>
                      <w:t>Frankfort, KY  40621</w:t>
                    </w:r>
                  </w:p>
                  <w:p w:rsidR="00E22971" w:rsidRDefault="00E22971" w:rsidP="00797852">
                    <w:pPr>
                      <w:pStyle w:val="Address"/>
                    </w:pPr>
                    <w:r>
                      <w:t>502-564-7042</w:t>
                    </w:r>
                  </w:p>
                  <w:p w:rsidR="00E22971" w:rsidRDefault="00E22971" w:rsidP="00797852">
                    <w:pPr>
                      <w:pStyle w:val="Address"/>
                    </w:pPr>
                    <w:r>
                      <w:t>502-564-7091</w:t>
                    </w:r>
                  </w:p>
                  <w:p w:rsidR="00E22971" w:rsidRDefault="00E22971" w:rsidP="00797852">
                    <w:pPr>
                      <w:pStyle w:val="Address"/>
                    </w:pPr>
                    <w:r>
                      <w:t>www.chfs.ky.gov</w:t>
                    </w:r>
                  </w:p>
                </w:txbxContent>
              </v:textbox>
            </v:shape>
          </w:pict>
        </mc:Fallback>
      </mc:AlternateContent>
    </w:r>
  </w:p>
  <w:p w14:paraId="3021D123" w14:textId="77777777" w:rsidR="004C2A3A" w:rsidRDefault="004C2A3A" w:rsidP="0069732D">
    <w:pPr>
      <w:pStyle w:val="GovSecretaryDeputySecname"/>
      <w:tabs>
        <w:tab w:val="clear" w:pos="10944"/>
        <w:tab w:val="center" w:pos="9360"/>
      </w:tabs>
      <w:ind w:right="-267"/>
    </w:pPr>
    <w:r>
      <w:t>Steven L. Beshear</w:t>
    </w:r>
    <w:r>
      <w:tab/>
      <w:t xml:space="preserve">                     Audrey Tayse Haynes</w:t>
    </w:r>
  </w:p>
  <w:p w14:paraId="3021D124" w14:textId="77777777" w:rsidR="004C2A3A" w:rsidRDefault="004C2A3A" w:rsidP="0069732D">
    <w:pPr>
      <w:pStyle w:val="GovSecretaryDeputySectilte"/>
      <w:tabs>
        <w:tab w:val="clear" w:pos="10944"/>
        <w:tab w:val="center" w:pos="8730"/>
      </w:tabs>
      <w:ind w:right="-267"/>
    </w:pPr>
    <w:r>
      <w:t>Governor</w:t>
    </w:r>
    <w:r>
      <w:tab/>
      <w:t xml:space="preserve">                    Secretary</w:t>
    </w:r>
  </w:p>
  <w:p w14:paraId="3021D125" w14:textId="77777777" w:rsidR="004C2A3A" w:rsidRDefault="004C2A3A" w:rsidP="00797852">
    <w:pPr>
      <w:pStyle w:val="GovSecretaryDeputySecname"/>
    </w:pPr>
  </w:p>
  <w:p w14:paraId="3021D126" w14:textId="77777777" w:rsidR="004C2A3A" w:rsidRDefault="004C2A3A" w:rsidP="00797852">
    <w:pPr>
      <w:pStyle w:val="GovSecretaryDeputySectilte"/>
    </w:pPr>
    <w:r>
      <w:tab/>
    </w:r>
  </w:p>
  <w:p w14:paraId="3021D127" w14:textId="77777777" w:rsidR="004C2A3A" w:rsidRPr="00797852" w:rsidRDefault="004C2A3A"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682"/>
    <w:multiLevelType w:val="hybridMultilevel"/>
    <w:tmpl w:val="699E5FF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35425"/>
    <w:multiLevelType w:val="hybridMultilevel"/>
    <w:tmpl w:val="9560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C22B5"/>
    <w:multiLevelType w:val="hybridMultilevel"/>
    <w:tmpl w:val="5A2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304C0"/>
    <w:multiLevelType w:val="hybridMultilevel"/>
    <w:tmpl w:val="E2B85576"/>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DF16C3"/>
    <w:multiLevelType w:val="hybridMultilevel"/>
    <w:tmpl w:val="FDB25B84"/>
    <w:lvl w:ilvl="0" w:tplc="A1C233B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nsid w:val="53C271E4"/>
    <w:multiLevelType w:val="hybridMultilevel"/>
    <w:tmpl w:val="F12EF352"/>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9">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A24692D"/>
    <w:multiLevelType w:val="hybridMultilevel"/>
    <w:tmpl w:val="6238760E"/>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A193B"/>
    <w:multiLevelType w:val="hybridMultilevel"/>
    <w:tmpl w:val="27E61CE6"/>
    <w:lvl w:ilvl="0" w:tplc="A1C233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74704"/>
    <w:multiLevelType w:val="hybridMultilevel"/>
    <w:tmpl w:val="3FC855A8"/>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5"/>
  </w:num>
  <w:num w:numId="2">
    <w:abstractNumId w:val="4"/>
  </w:num>
  <w:num w:numId="3">
    <w:abstractNumId w:val="14"/>
  </w:num>
  <w:num w:numId="4">
    <w:abstractNumId w:val="2"/>
  </w:num>
  <w:num w:numId="5">
    <w:abstractNumId w:val="21"/>
  </w:num>
  <w:num w:numId="6">
    <w:abstractNumId w:val="6"/>
  </w:num>
  <w:num w:numId="7">
    <w:abstractNumId w:val="3"/>
  </w:num>
  <w:num w:numId="8">
    <w:abstractNumId w:val="9"/>
  </w:num>
  <w:num w:numId="9">
    <w:abstractNumId w:val="13"/>
  </w:num>
  <w:num w:numId="10">
    <w:abstractNumId w:val="1"/>
  </w:num>
  <w:num w:numId="11">
    <w:abstractNumId w:val="7"/>
  </w:num>
  <w:num w:numId="12">
    <w:abstractNumId w:val="17"/>
  </w:num>
  <w:num w:numId="13">
    <w:abstractNumId w:val="5"/>
  </w:num>
  <w:num w:numId="14">
    <w:abstractNumId w:val="8"/>
  </w:num>
  <w:num w:numId="15">
    <w:abstractNumId w:val="22"/>
  </w:num>
  <w:num w:numId="16">
    <w:abstractNumId w:val="19"/>
  </w:num>
  <w:num w:numId="17">
    <w:abstractNumId w:val="0"/>
  </w:num>
  <w:num w:numId="18">
    <w:abstractNumId w:val="10"/>
  </w:num>
  <w:num w:numId="19">
    <w:abstractNumId w:val="24"/>
  </w:num>
  <w:num w:numId="20">
    <w:abstractNumId w:val="12"/>
  </w:num>
  <w:num w:numId="21">
    <w:abstractNumId w:val="20"/>
  </w:num>
  <w:num w:numId="22">
    <w:abstractNumId w:val="11"/>
  </w:num>
  <w:num w:numId="23">
    <w:abstractNumId w:val="16"/>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189D"/>
    <w:rsid w:val="000338B5"/>
    <w:rsid w:val="0006489E"/>
    <w:rsid w:val="00072FBF"/>
    <w:rsid w:val="0008067F"/>
    <w:rsid w:val="00080C8B"/>
    <w:rsid w:val="00091870"/>
    <w:rsid w:val="000A1CD1"/>
    <w:rsid w:val="000A2089"/>
    <w:rsid w:val="000B38C3"/>
    <w:rsid w:val="000C65CA"/>
    <w:rsid w:val="000D26FF"/>
    <w:rsid w:val="000D68D5"/>
    <w:rsid w:val="000E3849"/>
    <w:rsid w:val="000E6D79"/>
    <w:rsid w:val="00123A63"/>
    <w:rsid w:val="00130405"/>
    <w:rsid w:val="001440AD"/>
    <w:rsid w:val="0017490F"/>
    <w:rsid w:val="001873C3"/>
    <w:rsid w:val="00191703"/>
    <w:rsid w:val="001934E5"/>
    <w:rsid w:val="001B1B01"/>
    <w:rsid w:val="001D61E5"/>
    <w:rsid w:val="001D6A40"/>
    <w:rsid w:val="001F3FE8"/>
    <w:rsid w:val="00202F1C"/>
    <w:rsid w:val="00220749"/>
    <w:rsid w:val="002257A4"/>
    <w:rsid w:val="00225B33"/>
    <w:rsid w:val="00227F3F"/>
    <w:rsid w:val="00236DF7"/>
    <w:rsid w:val="00237F32"/>
    <w:rsid w:val="0024483B"/>
    <w:rsid w:val="00273490"/>
    <w:rsid w:val="002809D0"/>
    <w:rsid w:val="00280D3D"/>
    <w:rsid w:val="00286545"/>
    <w:rsid w:val="002902DC"/>
    <w:rsid w:val="002B19FB"/>
    <w:rsid w:val="002C41C0"/>
    <w:rsid w:val="002C690C"/>
    <w:rsid w:val="002D29D3"/>
    <w:rsid w:val="002D5CBA"/>
    <w:rsid w:val="002E26B7"/>
    <w:rsid w:val="002E617B"/>
    <w:rsid w:val="002F64A1"/>
    <w:rsid w:val="0030161C"/>
    <w:rsid w:val="003134FB"/>
    <w:rsid w:val="00314852"/>
    <w:rsid w:val="00322E22"/>
    <w:rsid w:val="00334BF9"/>
    <w:rsid w:val="00344CC9"/>
    <w:rsid w:val="00360370"/>
    <w:rsid w:val="003758DD"/>
    <w:rsid w:val="00377B60"/>
    <w:rsid w:val="00386AF1"/>
    <w:rsid w:val="00387552"/>
    <w:rsid w:val="00391FEC"/>
    <w:rsid w:val="00397097"/>
    <w:rsid w:val="003C0AEC"/>
    <w:rsid w:val="003C10B5"/>
    <w:rsid w:val="003C5712"/>
    <w:rsid w:val="003D1987"/>
    <w:rsid w:val="003D5657"/>
    <w:rsid w:val="003D6F89"/>
    <w:rsid w:val="003F166A"/>
    <w:rsid w:val="004060A0"/>
    <w:rsid w:val="004062E2"/>
    <w:rsid w:val="00427A0E"/>
    <w:rsid w:val="00435CCA"/>
    <w:rsid w:val="00436673"/>
    <w:rsid w:val="00447085"/>
    <w:rsid w:val="00464785"/>
    <w:rsid w:val="00465F00"/>
    <w:rsid w:val="004669B5"/>
    <w:rsid w:val="0049036B"/>
    <w:rsid w:val="004A082C"/>
    <w:rsid w:val="004A3652"/>
    <w:rsid w:val="004C2A3A"/>
    <w:rsid w:val="004C56F8"/>
    <w:rsid w:val="005135DD"/>
    <w:rsid w:val="0052108B"/>
    <w:rsid w:val="005215A9"/>
    <w:rsid w:val="00524DAE"/>
    <w:rsid w:val="00532EBB"/>
    <w:rsid w:val="00541EA0"/>
    <w:rsid w:val="005509FB"/>
    <w:rsid w:val="005524AC"/>
    <w:rsid w:val="00560F32"/>
    <w:rsid w:val="00585967"/>
    <w:rsid w:val="005922E1"/>
    <w:rsid w:val="00596549"/>
    <w:rsid w:val="005A073E"/>
    <w:rsid w:val="005A4947"/>
    <w:rsid w:val="005B2FBA"/>
    <w:rsid w:val="005C64C2"/>
    <w:rsid w:val="005C791E"/>
    <w:rsid w:val="005E06F7"/>
    <w:rsid w:val="005F1332"/>
    <w:rsid w:val="00601ECA"/>
    <w:rsid w:val="006160CA"/>
    <w:rsid w:val="00626F38"/>
    <w:rsid w:val="00633FA6"/>
    <w:rsid w:val="0063467E"/>
    <w:rsid w:val="00642A9D"/>
    <w:rsid w:val="00645985"/>
    <w:rsid w:val="0066589B"/>
    <w:rsid w:val="006816B5"/>
    <w:rsid w:val="0068667E"/>
    <w:rsid w:val="0069732D"/>
    <w:rsid w:val="006A20BB"/>
    <w:rsid w:val="006A7CD8"/>
    <w:rsid w:val="006B2951"/>
    <w:rsid w:val="006B3577"/>
    <w:rsid w:val="006C43DA"/>
    <w:rsid w:val="006C6F62"/>
    <w:rsid w:val="006C76F7"/>
    <w:rsid w:val="006E0BF9"/>
    <w:rsid w:val="006E13C9"/>
    <w:rsid w:val="007171EB"/>
    <w:rsid w:val="0071771E"/>
    <w:rsid w:val="00792735"/>
    <w:rsid w:val="00792B23"/>
    <w:rsid w:val="00797852"/>
    <w:rsid w:val="007A0FC9"/>
    <w:rsid w:val="007A2388"/>
    <w:rsid w:val="007B16CD"/>
    <w:rsid w:val="007C0FD8"/>
    <w:rsid w:val="007C6486"/>
    <w:rsid w:val="007D217B"/>
    <w:rsid w:val="007D239D"/>
    <w:rsid w:val="007F0ABC"/>
    <w:rsid w:val="007F42F7"/>
    <w:rsid w:val="007F5F6E"/>
    <w:rsid w:val="0081658E"/>
    <w:rsid w:val="00834CEF"/>
    <w:rsid w:val="00841387"/>
    <w:rsid w:val="00867DE4"/>
    <w:rsid w:val="008A33B7"/>
    <w:rsid w:val="008A414C"/>
    <w:rsid w:val="008B5011"/>
    <w:rsid w:val="008B7EFF"/>
    <w:rsid w:val="008C09F2"/>
    <w:rsid w:val="008D02D6"/>
    <w:rsid w:val="008D6F4E"/>
    <w:rsid w:val="009005C0"/>
    <w:rsid w:val="00923E87"/>
    <w:rsid w:val="00924D99"/>
    <w:rsid w:val="009317D4"/>
    <w:rsid w:val="00941C0D"/>
    <w:rsid w:val="00954677"/>
    <w:rsid w:val="00963F73"/>
    <w:rsid w:val="009651EB"/>
    <w:rsid w:val="00966E9F"/>
    <w:rsid w:val="00992582"/>
    <w:rsid w:val="009B40EE"/>
    <w:rsid w:val="009D276D"/>
    <w:rsid w:val="009D3789"/>
    <w:rsid w:val="009E026F"/>
    <w:rsid w:val="009E638F"/>
    <w:rsid w:val="00A04AC1"/>
    <w:rsid w:val="00A07E8E"/>
    <w:rsid w:val="00A13BC5"/>
    <w:rsid w:val="00A15CB9"/>
    <w:rsid w:val="00A23E6C"/>
    <w:rsid w:val="00A269C2"/>
    <w:rsid w:val="00A4613D"/>
    <w:rsid w:val="00A47A5F"/>
    <w:rsid w:val="00A633D7"/>
    <w:rsid w:val="00A73643"/>
    <w:rsid w:val="00A77907"/>
    <w:rsid w:val="00A83EF3"/>
    <w:rsid w:val="00AA1E65"/>
    <w:rsid w:val="00AA7C21"/>
    <w:rsid w:val="00AC036F"/>
    <w:rsid w:val="00AE21C3"/>
    <w:rsid w:val="00AF18AA"/>
    <w:rsid w:val="00B33CC2"/>
    <w:rsid w:val="00B364EA"/>
    <w:rsid w:val="00B428A3"/>
    <w:rsid w:val="00B434D8"/>
    <w:rsid w:val="00B5566E"/>
    <w:rsid w:val="00B56785"/>
    <w:rsid w:val="00B82F96"/>
    <w:rsid w:val="00B85E7C"/>
    <w:rsid w:val="00BA176E"/>
    <w:rsid w:val="00BC21CE"/>
    <w:rsid w:val="00BC3AD0"/>
    <w:rsid w:val="00BC431F"/>
    <w:rsid w:val="00BC67F5"/>
    <w:rsid w:val="00BE03D1"/>
    <w:rsid w:val="00BE6B02"/>
    <w:rsid w:val="00BF1D9F"/>
    <w:rsid w:val="00BF3A23"/>
    <w:rsid w:val="00C10849"/>
    <w:rsid w:val="00C1319F"/>
    <w:rsid w:val="00C56A89"/>
    <w:rsid w:val="00C61146"/>
    <w:rsid w:val="00C61CF2"/>
    <w:rsid w:val="00C64E29"/>
    <w:rsid w:val="00C66601"/>
    <w:rsid w:val="00C81A66"/>
    <w:rsid w:val="00C84488"/>
    <w:rsid w:val="00C847BD"/>
    <w:rsid w:val="00CA09F8"/>
    <w:rsid w:val="00CB0280"/>
    <w:rsid w:val="00CC1C59"/>
    <w:rsid w:val="00CD13E7"/>
    <w:rsid w:val="00D02EA4"/>
    <w:rsid w:val="00D03318"/>
    <w:rsid w:val="00D03565"/>
    <w:rsid w:val="00D070A4"/>
    <w:rsid w:val="00D351DF"/>
    <w:rsid w:val="00D3596D"/>
    <w:rsid w:val="00D446F7"/>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D2928"/>
    <w:rsid w:val="00DE77E4"/>
    <w:rsid w:val="00DF3E1E"/>
    <w:rsid w:val="00DF68FF"/>
    <w:rsid w:val="00DF7330"/>
    <w:rsid w:val="00E00828"/>
    <w:rsid w:val="00E20432"/>
    <w:rsid w:val="00E22971"/>
    <w:rsid w:val="00E270AA"/>
    <w:rsid w:val="00E31F97"/>
    <w:rsid w:val="00E367CE"/>
    <w:rsid w:val="00E407CB"/>
    <w:rsid w:val="00E50F01"/>
    <w:rsid w:val="00E5548F"/>
    <w:rsid w:val="00E63318"/>
    <w:rsid w:val="00E67BEF"/>
    <w:rsid w:val="00E8582D"/>
    <w:rsid w:val="00E929A5"/>
    <w:rsid w:val="00E93EA8"/>
    <w:rsid w:val="00EA27B5"/>
    <w:rsid w:val="00EA2C0C"/>
    <w:rsid w:val="00EA2C47"/>
    <w:rsid w:val="00EB0FEF"/>
    <w:rsid w:val="00EB2509"/>
    <w:rsid w:val="00EC638E"/>
    <w:rsid w:val="00EE34D6"/>
    <w:rsid w:val="00EE4758"/>
    <w:rsid w:val="00EF1193"/>
    <w:rsid w:val="00EF43DB"/>
    <w:rsid w:val="00EF487B"/>
    <w:rsid w:val="00EF7BE0"/>
    <w:rsid w:val="00F0079B"/>
    <w:rsid w:val="00F035C1"/>
    <w:rsid w:val="00F039FE"/>
    <w:rsid w:val="00F1450E"/>
    <w:rsid w:val="00F24449"/>
    <w:rsid w:val="00F27813"/>
    <w:rsid w:val="00F30990"/>
    <w:rsid w:val="00F30C9C"/>
    <w:rsid w:val="00F36945"/>
    <w:rsid w:val="00F70416"/>
    <w:rsid w:val="00FA4B21"/>
    <w:rsid w:val="00FC2049"/>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302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410854743">
      <w:bodyDiv w:val="1"/>
      <w:marLeft w:val="0"/>
      <w:marRight w:val="0"/>
      <w:marTop w:val="0"/>
      <w:marBottom w:val="0"/>
      <w:divBdr>
        <w:top w:val="none" w:sz="0" w:space="0" w:color="auto"/>
        <w:left w:val="none" w:sz="0" w:space="0" w:color="auto"/>
        <w:bottom w:val="none" w:sz="0" w:space="0" w:color="auto"/>
        <w:right w:val="none" w:sz="0" w:space="0" w:color="auto"/>
      </w:divBdr>
      <w:divsChild>
        <w:div w:id="1033504455">
          <w:marLeft w:val="0"/>
          <w:marRight w:val="0"/>
          <w:marTop w:val="0"/>
          <w:marBottom w:val="0"/>
          <w:divBdr>
            <w:top w:val="none" w:sz="0" w:space="0" w:color="auto"/>
            <w:left w:val="none" w:sz="0" w:space="0" w:color="auto"/>
            <w:bottom w:val="none" w:sz="0" w:space="0" w:color="auto"/>
            <w:right w:val="none" w:sz="0" w:space="0" w:color="auto"/>
          </w:divBdr>
          <w:divsChild>
            <w:div w:id="523326998">
              <w:marLeft w:val="0"/>
              <w:marRight w:val="0"/>
              <w:marTop w:val="0"/>
              <w:marBottom w:val="0"/>
              <w:divBdr>
                <w:top w:val="none" w:sz="0" w:space="0" w:color="auto"/>
                <w:left w:val="none" w:sz="0" w:space="0" w:color="auto"/>
                <w:bottom w:val="none" w:sz="0" w:space="0" w:color="auto"/>
                <w:right w:val="none" w:sz="0" w:space="0" w:color="auto"/>
              </w:divBdr>
              <w:divsChild>
                <w:div w:id="1881624999">
                  <w:marLeft w:val="0"/>
                  <w:marRight w:val="0"/>
                  <w:marTop w:val="0"/>
                  <w:marBottom w:val="0"/>
                  <w:divBdr>
                    <w:top w:val="none" w:sz="0" w:space="0" w:color="auto"/>
                    <w:left w:val="none" w:sz="0" w:space="0" w:color="auto"/>
                    <w:bottom w:val="none" w:sz="0" w:space="0" w:color="auto"/>
                    <w:right w:val="none" w:sz="0" w:space="0" w:color="auto"/>
                  </w:divBdr>
                  <w:divsChild>
                    <w:div w:id="1416901698">
                      <w:marLeft w:val="0"/>
                      <w:marRight w:val="0"/>
                      <w:marTop w:val="0"/>
                      <w:marBottom w:val="0"/>
                      <w:divBdr>
                        <w:top w:val="none" w:sz="0" w:space="0" w:color="auto"/>
                        <w:left w:val="none" w:sz="0" w:space="0" w:color="auto"/>
                        <w:bottom w:val="none" w:sz="0" w:space="0" w:color="auto"/>
                        <w:right w:val="none" w:sz="0" w:space="0" w:color="auto"/>
                      </w:divBdr>
                      <w:divsChild>
                        <w:div w:id="1777556545">
                          <w:marLeft w:val="0"/>
                          <w:marRight w:val="0"/>
                          <w:marTop w:val="0"/>
                          <w:marBottom w:val="0"/>
                          <w:divBdr>
                            <w:top w:val="none" w:sz="0" w:space="0" w:color="auto"/>
                            <w:left w:val="none" w:sz="0" w:space="0" w:color="auto"/>
                            <w:bottom w:val="none" w:sz="0" w:space="0" w:color="auto"/>
                            <w:right w:val="none" w:sz="0" w:space="0" w:color="auto"/>
                          </w:divBdr>
                          <w:divsChild>
                            <w:div w:id="115560482">
                              <w:marLeft w:val="0"/>
                              <w:marRight w:val="0"/>
                              <w:marTop w:val="0"/>
                              <w:marBottom w:val="0"/>
                              <w:divBdr>
                                <w:top w:val="none" w:sz="0" w:space="0" w:color="auto"/>
                                <w:left w:val="none" w:sz="0" w:space="0" w:color="auto"/>
                                <w:bottom w:val="none" w:sz="0" w:space="0" w:color="auto"/>
                                <w:right w:val="none" w:sz="0" w:space="0" w:color="auto"/>
                              </w:divBdr>
                              <w:divsChild>
                                <w:div w:id="692654481">
                                  <w:marLeft w:val="0"/>
                                  <w:marRight w:val="0"/>
                                  <w:marTop w:val="0"/>
                                  <w:marBottom w:val="0"/>
                                  <w:divBdr>
                                    <w:top w:val="none" w:sz="0" w:space="0" w:color="auto"/>
                                    <w:left w:val="none" w:sz="0" w:space="0" w:color="auto"/>
                                    <w:bottom w:val="none" w:sz="0" w:space="0" w:color="auto"/>
                                    <w:right w:val="none" w:sz="0" w:space="0" w:color="auto"/>
                                  </w:divBdr>
                                  <w:divsChild>
                                    <w:div w:id="2136478792">
                                      <w:marLeft w:val="0"/>
                                      <w:marRight w:val="0"/>
                                      <w:marTop w:val="0"/>
                                      <w:marBottom w:val="0"/>
                                      <w:divBdr>
                                        <w:top w:val="none" w:sz="0" w:space="0" w:color="auto"/>
                                        <w:left w:val="none" w:sz="0" w:space="0" w:color="auto"/>
                                        <w:bottom w:val="none" w:sz="0" w:space="0" w:color="auto"/>
                                        <w:right w:val="none" w:sz="0" w:space="0" w:color="auto"/>
                                      </w:divBdr>
                                      <w:divsChild>
                                        <w:div w:id="16032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996">
      <w:bodyDiv w:val="1"/>
      <w:marLeft w:val="0"/>
      <w:marRight w:val="0"/>
      <w:marTop w:val="0"/>
      <w:marBottom w:val="0"/>
      <w:divBdr>
        <w:top w:val="none" w:sz="0" w:space="0" w:color="auto"/>
        <w:left w:val="none" w:sz="0" w:space="0" w:color="auto"/>
        <w:bottom w:val="none" w:sz="0" w:space="0" w:color="auto"/>
        <w:right w:val="none" w:sz="0" w:space="0" w:color="auto"/>
      </w:divBdr>
      <w:divsChild>
        <w:div w:id="847792284">
          <w:marLeft w:val="0"/>
          <w:marRight w:val="0"/>
          <w:marTop w:val="0"/>
          <w:marBottom w:val="0"/>
          <w:divBdr>
            <w:top w:val="none" w:sz="0" w:space="0" w:color="auto"/>
            <w:left w:val="none" w:sz="0" w:space="0" w:color="auto"/>
            <w:bottom w:val="none" w:sz="0" w:space="0" w:color="auto"/>
            <w:right w:val="none" w:sz="0" w:space="0" w:color="auto"/>
          </w:divBdr>
          <w:divsChild>
            <w:div w:id="446201676">
              <w:marLeft w:val="0"/>
              <w:marRight w:val="0"/>
              <w:marTop w:val="0"/>
              <w:marBottom w:val="0"/>
              <w:divBdr>
                <w:top w:val="none" w:sz="0" w:space="0" w:color="auto"/>
                <w:left w:val="none" w:sz="0" w:space="0" w:color="auto"/>
                <w:bottom w:val="none" w:sz="0" w:space="0" w:color="auto"/>
                <w:right w:val="none" w:sz="0" w:space="0" w:color="auto"/>
              </w:divBdr>
              <w:divsChild>
                <w:div w:id="823740098">
                  <w:marLeft w:val="0"/>
                  <w:marRight w:val="0"/>
                  <w:marTop w:val="0"/>
                  <w:marBottom w:val="0"/>
                  <w:divBdr>
                    <w:top w:val="none" w:sz="0" w:space="0" w:color="auto"/>
                    <w:left w:val="none" w:sz="0" w:space="0" w:color="auto"/>
                    <w:bottom w:val="none" w:sz="0" w:space="0" w:color="auto"/>
                    <w:right w:val="none" w:sz="0" w:space="0" w:color="auto"/>
                  </w:divBdr>
                  <w:divsChild>
                    <w:div w:id="274406310">
                      <w:marLeft w:val="0"/>
                      <w:marRight w:val="0"/>
                      <w:marTop w:val="0"/>
                      <w:marBottom w:val="0"/>
                      <w:divBdr>
                        <w:top w:val="none" w:sz="0" w:space="0" w:color="auto"/>
                        <w:left w:val="none" w:sz="0" w:space="0" w:color="auto"/>
                        <w:bottom w:val="none" w:sz="0" w:space="0" w:color="auto"/>
                        <w:right w:val="none" w:sz="0" w:space="0" w:color="auto"/>
                      </w:divBdr>
                      <w:divsChild>
                        <w:div w:id="1222793710">
                          <w:marLeft w:val="0"/>
                          <w:marRight w:val="0"/>
                          <w:marTop w:val="0"/>
                          <w:marBottom w:val="0"/>
                          <w:divBdr>
                            <w:top w:val="none" w:sz="0" w:space="0" w:color="auto"/>
                            <w:left w:val="none" w:sz="0" w:space="0" w:color="auto"/>
                            <w:bottom w:val="none" w:sz="0" w:space="0" w:color="auto"/>
                            <w:right w:val="none" w:sz="0" w:space="0" w:color="auto"/>
                          </w:divBdr>
                          <w:divsChild>
                            <w:div w:id="1300572224">
                              <w:marLeft w:val="0"/>
                              <w:marRight w:val="0"/>
                              <w:marTop w:val="0"/>
                              <w:marBottom w:val="0"/>
                              <w:divBdr>
                                <w:top w:val="none" w:sz="0" w:space="0" w:color="auto"/>
                                <w:left w:val="none" w:sz="0" w:space="0" w:color="auto"/>
                                <w:bottom w:val="none" w:sz="0" w:space="0" w:color="auto"/>
                                <w:right w:val="none" w:sz="0" w:space="0" w:color="auto"/>
                              </w:divBdr>
                              <w:divsChild>
                                <w:div w:id="120536197">
                                  <w:marLeft w:val="0"/>
                                  <w:marRight w:val="0"/>
                                  <w:marTop w:val="0"/>
                                  <w:marBottom w:val="0"/>
                                  <w:divBdr>
                                    <w:top w:val="none" w:sz="0" w:space="0" w:color="auto"/>
                                    <w:left w:val="none" w:sz="0" w:space="0" w:color="auto"/>
                                    <w:bottom w:val="none" w:sz="0" w:space="0" w:color="auto"/>
                                    <w:right w:val="none" w:sz="0" w:space="0" w:color="auto"/>
                                  </w:divBdr>
                                  <w:divsChild>
                                    <w:div w:id="665547984">
                                      <w:marLeft w:val="0"/>
                                      <w:marRight w:val="0"/>
                                      <w:marTop w:val="0"/>
                                      <w:marBottom w:val="0"/>
                                      <w:divBdr>
                                        <w:top w:val="none" w:sz="0" w:space="0" w:color="auto"/>
                                        <w:left w:val="none" w:sz="0" w:space="0" w:color="auto"/>
                                        <w:bottom w:val="none" w:sz="0" w:space="0" w:color="auto"/>
                                        <w:right w:val="none" w:sz="0" w:space="0" w:color="auto"/>
                                      </w:divBdr>
                                      <w:divsChild>
                                        <w:div w:id="836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71766">
      <w:bodyDiv w:val="1"/>
      <w:marLeft w:val="0"/>
      <w:marRight w:val="0"/>
      <w:marTop w:val="0"/>
      <w:marBottom w:val="0"/>
      <w:divBdr>
        <w:top w:val="none" w:sz="0" w:space="0" w:color="auto"/>
        <w:left w:val="none" w:sz="0" w:space="0" w:color="auto"/>
        <w:bottom w:val="none" w:sz="0" w:space="0" w:color="auto"/>
        <w:right w:val="none" w:sz="0" w:space="0" w:color="auto"/>
      </w:divBdr>
      <w:divsChild>
        <w:div w:id="1814591658">
          <w:marLeft w:val="0"/>
          <w:marRight w:val="0"/>
          <w:marTop w:val="0"/>
          <w:marBottom w:val="0"/>
          <w:divBdr>
            <w:top w:val="none" w:sz="0" w:space="0" w:color="auto"/>
            <w:left w:val="none" w:sz="0" w:space="0" w:color="auto"/>
            <w:bottom w:val="none" w:sz="0" w:space="0" w:color="auto"/>
            <w:right w:val="none" w:sz="0" w:space="0" w:color="auto"/>
          </w:divBdr>
          <w:divsChild>
            <w:div w:id="679742731">
              <w:marLeft w:val="0"/>
              <w:marRight w:val="0"/>
              <w:marTop w:val="0"/>
              <w:marBottom w:val="0"/>
              <w:divBdr>
                <w:top w:val="none" w:sz="0" w:space="0" w:color="auto"/>
                <w:left w:val="none" w:sz="0" w:space="0" w:color="auto"/>
                <w:bottom w:val="none" w:sz="0" w:space="0" w:color="auto"/>
                <w:right w:val="none" w:sz="0" w:space="0" w:color="auto"/>
              </w:divBdr>
              <w:divsChild>
                <w:div w:id="1329097893">
                  <w:marLeft w:val="0"/>
                  <w:marRight w:val="0"/>
                  <w:marTop w:val="0"/>
                  <w:marBottom w:val="0"/>
                  <w:divBdr>
                    <w:top w:val="none" w:sz="0" w:space="0" w:color="auto"/>
                    <w:left w:val="none" w:sz="0" w:space="0" w:color="auto"/>
                    <w:bottom w:val="none" w:sz="0" w:space="0" w:color="auto"/>
                    <w:right w:val="none" w:sz="0" w:space="0" w:color="auto"/>
                  </w:divBdr>
                  <w:divsChild>
                    <w:div w:id="2121608387">
                      <w:marLeft w:val="0"/>
                      <w:marRight w:val="0"/>
                      <w:marTop w:val="0"/>
                      <w:marBottom w:val="0"/>
                      <w:divBdr>
                        <w:top w:val="none" w:sz="0" w:space="0" w:color="auto"/>
                        <w:left w:val="none" w:sz="0" w:space="0" w:color="auto"/>
                        <w:bottom w:val="none" w:sz="0" w:space="0" w:color="auto"/>
                        <w:right w:val="none" w:sz="0" w:space="0" w:color="auto"/>
                      </w:divBdr>
                      <w:divsChild>
                        <w:div w:id="1073358877">
                          <w:marLeft w:val="0"/>
                          <w:marRight w:val="0"/>
                          <w:marTop w:val="0"/>
                          <w:marBottom w:val="0"/>
                          <w:divBdr>
                            <w:top w:val="none" w:sz="0" w:space="0" w:color="auto"/>
                            <w:left w:val="none" w:sz="0" w:space="0" w:color="auto"/>
                            <w:bottom w:val="none" w:sz="0" w:space="0" w:color="auto"/>
                            <w:right w:val="none" w:sz="0" w:space="0" w:color="auto"/>
                          </w:divBdr>
                          <w:divsChild>
                            <w:div w:id="1697733352">
                              <w:marLeft w:val="0"/>
                              <w:marRight w:val="0"/>
                              <w:marTop w:val="0"/>
                              <w:marBottom w:val="0"/>
                              <w:divBdr>
                                <w:top w:val="none" w:sz="0" w:space="0" w:color="auto"/>
                                <w:left w:val="none" w:sz="0" w:space="0" w:color="auto"/>
                                <w:bottom w:val="none" w:sz="0" w:space="0" w:color="auto"/>
                                <w:right w:val="none" w:sz="0" w:space="0" w:color="auto"/>
                              </w:divBdr>
                              <w:divsChild>
                                <w:div w:id="178660854">
                                  <w:marLeft w:val="0"/>
                                  <w:marRight w:val="0"/>
                                  <w:marTop w:val="0"/>
                                  <w:marBottom w:val="0"/>
                                  <w:divBdr>
                                    <w:top w:val="none" w:sz="0" w:space="0" w:color="auto"/>
                                    <w:left w:val="none" w:sz="0" w:space="0" w:color="auto"/>
                                    <w:bottom w:val="none" w:sz="0" w:space="0" w:color="auto"/>
                                    <w:right w:val="none" w:sz="0" w:space="0" w:color="auto"/>
                                  </w:divBdr>
                                  <w:divsChild>
                                    <w:div w:id="1688680879">
                                      <w:marLeft w:val="0"/>
                                      <w:marRight w:val="0"/>
                                      <w:marTop w:val="0"/>
                                      <w:marBottom w:val="0"/>
                                      <w:divBdr>
                                        <w:top w:val="none" w:sz="0" w:space="0" w:color="auto"/>
                                        <w:left w:val="none" w:sz="0" w:space="0" w:color="auto"/>
                                        <w:bottom w:val="none" w:sz="0" w:space="0" w:color="auto"/>
                                        <w:right w:val="none" w:sz="0" w:space="0" w:color="auto"/>
                                      </w:divBdr>
                                      <w:divsChild>
                                        <w:div w:id="114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8727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74">
          <w:marLeft w:val="0"/>
          <w:marRight w:val="0"/>
          <w:marTop w:val="0"/>
          <w:marBottom w:val="0"/>
          <w:divBdr>
            <w:top w:val="none" w:sz="0" w:space="0" w:color="auto"/>
            <w:left w:val="none" w:sz="0" w:space="0" w:color="auto"/>
            <w:bottom w:val="none" w:sz="0" w:space="0" w:color="auto"/>
            <w:right w:val="none" w:sz="0" w:space="0" w:color="auto"/>
          </w:divBdr>
          <w:divsChild>
            <w:div w:id="24214582">
              <w:marLeft w:val="0"/>
              <w:marRight w:val="0"/>
              <w:marTop w:val="0"/>
              <w:marBottom w:val="0"/>
              <w:divBdr>
                <w:top w:val="none" w:sz="0" w:space="0" w:color="auto"/>
                <w:left w:val="none" w:sz="0" w:space="0" w:color="auto"/>
                <w:bottom w:val="none" w:sz="0" w:space="0" w:color="auto"/>
                <w:right w:val="none" w:sz="0" w:space="0" w:color="auto"/>
              </w:divBdr>
              <w:divsChild>
                <w:div w:id="2131388507">
                  <w:marLeft w:val="0"/>
                  <w:marRight w:val="0"/>
                  <w:marTop w:val="0"/>
                  <w:marBottom w:val="0"/>
                  <w:divBdr>
                    <w:top w:val="none" w:sz="0" w:space="0" w:color="auto"/>
                    <w:left w:val="none" w:sz="0" w:space="0" w:color="auto"/>
                    <w:bottom w:val="none" w:sz="0" w:space="0" w:color="auto"/>
                    <w:right w:val="none" w:sz="0" w:space="0" w:color="auto"/>
                  </w:divBdr>
                  <w:divsChild>
                    <w:div w:id="1457719109">
                      <w:marLeft w:val="0"/>
                      <w:marRight w:val="0"/>
                      <w:marTop w:val="0"/>
                      <w:marBottom w:val="0"/>
                      <w:divBdr>
                        <w:top w:val="none" w:sz="0" w:space="0" w:color="auto"/>
                        <w:left w:val="none" w:sz="0" w:space="0" w:color="auto"/>
                        <w:bottom w:val="none" w:sz="0" w:space="0" w:color="auto"/>
                        <w:right w:val="none" w:sz="0" w:space="0" w:color="auto"/>
                      </w:divBdr>
                      <w:divsChild>
                        <w:div w:id="918756289">
                          <w:marLeft w:val="0"/>
                          <w:marRight w:val="0"/>
                          <w:marTop w:val="0"/>
                          <w:marBottom w:val="0"/>
                          <w:divBdr>
                            <w:top w:val="none" w:sz="0" w:space="0" w:color="auto"/>
                            <w:left w:val="none" w:sz="0" w:space="0" w:color="auto"/>
                            <w:bottom w:val="none" w:sz="0" w:space="0" w:color="auto"/>
                            <w:right w:val="none" w:sz="0" w:space="0" w:color="auto"/>
                          </w:divBdr>
                          <w:divsChild>
                            <w:div w:id="1642537484">
                              <w:marLeft w:val="0"/>
                              <w:marRight w:val="0"/>
                              <w:marTop w:val="0"/>
                              <w:marBottom w:val="0"/>
                              <w:divBdr>
                                <w:top w:val="none" w:sz="0" w:space="0" w:color="auto"/>
                                <w:left w:val="none" w:sz="0" w:space="0" w:color="auto"/>
                                <w:bottom w:val="none" w:sz="0" w:space="0" w:color="auto"/>
                                <w:right w:val="none" w:sz="0" w:space="0" w:color="auto"/>
                              </w:divBdr>
                              <w:divsChild>
                                <w:div w:id="1662151456">
                                  <w:marLeft w:val="0"/>
                                  <w:marRight w:val="0"/>
                                  <w:marTop w:val="0"/>
                                  <w:marBottom w:val="0"/>
                                  <w:divBdr>
                                    <w:top w:val="none" w:sz="0" w:space="0" w:color="auto"/>
                                    <w:left w:val="none" w:sz="0" w:space="0" w:color="auto"/>
                                    <w:bottom w:val="none" w:sz="0" w:space="0" w:color="auto"/>
                                    <w:right w:val="none" w:sz="0" w:space="0" w:color="auto"/>
                                  </w:divBdr>
                                  <w:divsChild>
                                    <w:div w:id="235867419">
                                      <w:marLeft w:val="0"/>
                                      <w:marRight w:val="0"/>
                                      <w:marTop w:val="0"/>
                                      <w:marBottom w:val="0"/>
                                      <w:divBdr>
                                        <w:top w:val="none" w:sz="0" w:space="0" w:color="auto"/>
                                        <w:left w:val="none" w:sz="0" w:space="0" w:color="auto"/>
                                        <w:bottom w:val="none" w:sz="0" w:space="0" w:color="auto"/>
                                        <w:right w:val="none" w:sz="0" w:space="0" w:color="auto"/>
                                      </w:divBdr>
                                      <w:divsChild>
                                        <w:div w:id="13885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831263">
      <w:bodyDiv w:val="1"/>
      <w:marLeft w:val="0"/>
      <w:marRight w:val="0"/>
      <w:marTop w:val="0"/>
      <w:marBottom w:val="0"/>
      <w:divBdr>
        <w:top w:val="none" w:sz="0" w:space="0" w:color="auto"/>
        <w:left w:val="none" w:sz="0" w:space="0" w:color="auto"/>
        <w:bottom w:val="none" w:sz="0" w:space="0" w:color="auto"/>
        <w:right w:val="none" w:sz="0" w:space="0" w:color="auto"/>
      </w:divBdr>
      <w:divsChild>
        <w:div w:id="2111702860">
          <w:marLeft w:val="0"/>
          <w:marRight w:val="0"/>
          <w:marTop w:val="0"/>
          <w:marBottom w:val="0"/>
          <w:divBdr>
            <w:top w:val="none" w:sz="0" w:space="0" w:color="auto"/>
            <w:left w:val="none" w:sz="0" w:space="0" w:color="auto"/>
            <w:bottom w:val="none" w:sz="0" w:space="0" w:color="auto"/>
            <w:right w:val="none" w:sz="0" w:space="0" w:color="auto"/>
          </w:divBdr>
          <w:divsChild>
            <w:div w:id="339508106">
              <w:marLeft w:val="0"/>
              <w:marRight w:val="0"/>
              <w:marTop w:val="0"/>
              <w:marBottom w:val="0"/>
              <w:divBdr>
                <w:top w:val="none" w:sz="0" w:space="0" w:color="auto"/>
                <w:left w:val="none" w:sz="0" w:space="0" w:color="auto"/>
                <w:bottom w:val="none" w:sz="0" w:space="0" w:color="auto"/>
                <w:right w:val="none" w:sz="0" w:space="0" w:color="auto"/>
              </w:divBdr>
              <w:divsChild>
                <w:div w:id="1016463704">
                  <w:marLeft w:val="0"/>
                  <w:marRight w:val="0"/>
                  <w:marTop w:val="0"/>
                  <w:marBottom w:val="0"/>
                  <w:divBdr>
                    <w:top w:val="none" w:sz="0" w:space="0" w:color="auto"/>
                    <w:left w:val="none" w:sz="0" w:space="0" w:color="auto"/>
                    <w:bottom w:val="none" w:sz="0" w:space="0" w:color="auto"/>
                    <w:right w:val="none" w:sz="0" w:space="0" w:color="auto"/>
                  </w:divBdr>
                  <w:divsChild>
                    <w:div w:id="440033528">
                      <w:marLeft w:val="0"/>
                      <w:marRight w:val="0"/>
                      <w:marTop w:val="0"/>
                      <w:marBottom w:val="0"/>
                      <w:divBdr>
                        <w:top w:val="none" w:sz="0" w:space="0" w:color="auto"/>
                        <w:left w:val="none" w:sz="0" w:space="0" w:color="auto"/>
                        <w:bottom w:val="none" w:sz="0" w:space="0" w:color="auto"/>
                        <w:right w:val="none" w:sz="0" w:space="0" w:color="auto"/>
                      </w:divBdr>
                      <w:divsChild>
                        <w:div w:id="1739211021">
                          <w:marLeft w:val="0"/>
                          <w:marRight w:val="0"/>
                          <w:marTop w:val="0"/>
                          <w:marBottom w:val="0"/>
                          <w:divBdr>
                            <w:top w:val="none" w:sz="0" w:space="0" w:color="auto"/>
                            <w:left w:val="none" w:sz="0" w:space="0" w:color="auto"/>
                            <w:bottom w:val="none" w:sz="0" w:space="0" w:color="auto"/>
                            <w:right w:val="none" w:sz="0" w:space="0" w:color="auto"/>
                          </w:divBdr>
                          <w:divsChild>
                            <w:div w:id="1692105243">
                              <w:marLeft w:val="0"/>
                              <w:marRight w:val="0"/>
                              <w:marTop w:val="0"/>
                              <w:marBottom w:val="0"/>
                              <w:divBdr>
                                <w:top w:val="none" w:sz="0" w:space="0" w:color="auto"/>
                                <w:left w:val="none" w:sz="0" w:space="0" w:color="auto"/>
                                <w:bottom w:val="none" w:sz="0" w:space="0" w:color="auto"/>
                                <w:right w:val="none" w:sz="0" w:space="0" w:color="auto"/>
                              </w:divBdr>
                              <w:divsChild>
                                <w:div w:id="1350179868">
                                  <w:marLeft w:val="0"/>
                                  <w:marRight w:val="0"/>
                                  <w:marTop w:val="0"/>
                                  <w:marBottom w:val="0"/>
                                  <w:divBdr>
                                    <w:top w:val="none" w:sz="0" w:space="0" w:color="auto"/>
                                    <w:left w:val="none" w:sz="0" w:space="0" w:color="auto"/>
                                    <w:bottom w:val="none" w:sz="0" w:space="0" w:color="auto"/>
                                    <w:right w:val="none" w:sz="0" w:space="0" w:color="auto"/>
                                  </w:divBdr>
                                  <w:divsChild>
                                    <w:div w:id="1095514351">
                                      <w:marLeft w:val="0"/>
                                      <w:marRight w:val="0"/>
                                      <w:marTop w:val="0"/>
                                      <w:marBottom w:val="0"/>
                                      <w:divBdr>
                                        <w:top w:val="none" w:sz="0" w:space="0" w:color="auto"/>
                                        <w:left w:val="none" w:sz="0" w:space="0" w:color="auto"/>
                                        <w:bottom w:val="none" w:sz="0" w:space="0" w:color="auto"/>
                                        <w:right w:val="none" w:sz="0" w:space="0" w:color="auto"/>
                                      </w:divBdr>
                                      <w:divsChild>
                                        <w:div w:id="13585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727252">
      <w:bodyDiv w:val="1"/>
      <w:marLeft w:val="0"/>
      <w:marRight w:val="0"/>
      <w:marTop w:val="0"/>
      <w:marBottom w:val="0"/>
      <w:divBdr>
        <w:top w:val="none" w:sz="0" w:space="0" w:color="auto"/>
        <w:left w:val="none" w:sz="0" w:space="0" w:color="auto"/>
        <w:bottom w:val="none" w:sz="0" w:space="0" w:color="auto"/>
        <w:right w:val="none" w:sz="0" w:space="0" w:color="auto"/>
      </w:divBdr>
      <w:divsChild>
        <w:div w:id="200828058">
          <w:marLeft w:val="0"/>
          <w:marRight w:val="0"/>
          <w:marTop w:val="0"/>
          <w:marBottom w:val="0"/>
          <w:divBdr>
            <w:top w:val="none" w:sz="0" w:space="0" w:color="auto"/>
            <w:left w:val="none" w:sz="0" w:space="0" w:color="auto"/>
            <w:bottom w:val="none" w:sz="0" w:space="0" w:color="auto"/>
            <w:right w:val="none" w:sz="0" w:space="0" w:color="auto"/>
          </w:divBdr>
          <w:divsChild>
            <w:div w:id="1719354293">
              <w:marLeft w:val="0"/>
              <w:marRight w:val="0"/>
              <w:marTop w:val="0"/>
              <w:marBottom w:val="0"/>
              <w:divBdr>
                <w:top w:val="none" w:sz="0" w:space="0" w:color="auto"/>
                <w:left w:val="none" w:sz="0" w:space="0" w:color="auto"/>
                <w:bottom w:val="none" w:sz="0" w:space="0" w:color="auto"/>
                <w:right w:val="none" w:sz="0" w:space="0" w:color="auto"/>
              </w:divBdr>
              <w:divsChild>
                <w:div w:id="1131292497">
                  <w:marLeft w:val="0"/>
                  <w:marRight w:val="0"/>
                  <w:marTop w:val="0"/>
                  <w:marBottom w:val="0"/>
                  <w:divBdr>
                    <w:top w:val="none" w:sz="0" w:space="0" w:color="auto"/>
                    <w:left w:val="none" w:sz="0" w:space="0" w:color="auto"/>
                    <w:bottom w:val="none" w:sz="0" w:space="0" w:color="auto"/>
                    <w:right w:val="none" w:sz="0" w:space="0" w:color="auto"/>
                  </w:divBdr>
                  <w:divsChild>
                    <w:div w:id="454757091">
                      <w:marLeft w:val="0"/>
                      <w:marRight w:val="0"/>
                      <w:marTop w:val="0"/>
                      <w:marBottom w:val="0"/>
                      <w:divBdr>
                        <w:top w:val="none" w:sz="0" w:space="0" w:color="auto"/>
                        <w:left w:val="none" w:sz="0" w:space="0" w:color="auto"/>
                        <w:bottom w:val="none" w:sz="0" w:space="0" w:color="auto"/>
                        <w:right w:val="none" w:sz="0" w:space="0" w:color="auto"/>
                      </w:divBdr>
                      <w:divsChild>
                        <w:div w:id="838041543">
                          <w:marLeft w:val="0"/>
                          <w:marRight w:val="0"/>
                          <w:marTop w:val="0"/>
                          <w:marBottom w:val="0"/>
                          <w:divBdr>
                            <w:top w:val="none" w:sz="0" w:space="0" w:color="auto"/>
                            <w:left w:val="none" w:sz="0" w:space="0" w:color="auto"/>
                            <w:bottom w:val="none" w:sz="0" w:space="0" w:color="auto"/>
                            <w:right w:val="none" w:sz="0" w:space="0" w:color="auto"/>
                          </w:divBdr>
                          <w:divsChild>
                            <w:div w:id="1536692735">
                              <w:marLeft w:val="0"/>
                              <w:marRight w:val="0"/>
                              <w:marTop w:val="0"/>
                              <w:marBottom w:val="0"/>
                              <w:divBdr>
                                <w:top w:val="none" w:sz="0" w:space="0" w:color="auto"/>
                                <w:left w:val="none" w:sz="0" w:space="0" w:color="auto"/>
                                <w:bottom w:val="none" w:sz="0" w:space="0" w:color="auto"/>
                                <w:right w:val="none" w:sz="0" w:space="0" w:color="auto"/>
                              </w:divBdr>
                              <w:divsChild>
                                <w:div w:id="2019580486">
                                  <w:marLeft w:val="0"/>
                                  <w:marRight w:val="0"/>
                                  <w:marTop w:val="0"/>
                                  <w:marBottom w:val="0"/>
                                  <w:divBdr>
                                    <w:top w:val="none" w:sz="0" w:space="0" w:color="auto"/>
                                    <w:left w:val="none" w:sz="0" w:space="0" w:color="auto"/>
                                    <w:bottom w:val="none" w:sz="0" w:space="0" w:color="auto"/>
                                    <w:right w:val="none" w:sz="0" w:space="0" w:color="auto"/>
                                  </w:divBdr>
                                  <w:divsChild>
                                    <w:div w:id="1313557666">
                                      <w:marLeft w:val="0"/>
                                      <w:marRight w:val="0"/>
                                      <w:marTop w:val="0"/>
                                      <w:marBottom w:val="0"/>
                                      <w:divBdr>
                                        <w:top w:val="none" w:sz="0" w:space="0" w:color="auto"/>
                                        <w:left w:val="none" w:sz="0" w:space="0" w:color="auto"/>
                                        <w:bottom w:val="none" w:sz="0" w:space="0" w:color="auto"/>
                                        <w:right w:val="none" w:sz="0" w:space="0" w:color="auto"/>
                                      </w:divBdr>
                                      <w:divsChild>
                                        <w:div w:id="995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na.hagebuch@ky.gov" TargetMode="External"/><Relationship Id="rId18" Type="http://schemas.openxmlformats.org/officeDocument/2006/relationships/hyperlink" Target="mailto:Diane.underwood@ky.gov" TargetMode="External"/><Relationship Id="rId26" Type="http://schemas.openxmlformats.org/officeDocument/2006/relationships/hyperlink" Target="mailto:steven.fisher@ky.gov" TargetMode="External"/><Relationship Id="rId3" Type="http://schemas.openxmlformats.org/officeDocument/2006/relationships/customXml" Target="../customXml/item3.xml"/><Relationship Id="rId21" Type="http://schemas.openxmlformats.org/officeDocument/2006/relationships/hyperlink" Target="https://manuals.sp.chfs.ky.gov/chapter20/Pages/206InvestigationsinAlternateCareFacilities.aspx"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manuals.sp.chfs.ky.gov/chapter4/15/Pages/465CreditReportsforYouthinFosterCare.aspx" TargetMode="External"/><Relationship Id="rId17" Type="http://schemas.openxmlformats.org/officeDocument/2006/relationships/hyperlink" Target="mailto:Tina.hagenbuch@ky.gov" TargetMode="External"/><Relationship Id="rId25" Type="http://schemas.openxmlformats.org/officeDocument/2006/relationships/hyperlink" Target="https://manuals.sp.chfs.ky.gov/Resources/sopFormsLibrary/DPP-248%20APS%20Substantiated%20Investigation%20Notification.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nuals.sp.chfs.ky.gov/Resources/Related%20Resources%20Library/Resource%20Parent%20Handbook%202014.pdf" TargetMode="External"/><Relationship Id="rId20" Type="http://schemas.openxmlformats.org/officeDocument/2006/relationships/hyperlink" Target="https://manuals.sp.chfs.ky.gov/chapter20/Pages/205InvestigationsinStateOperatedFaciliti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anuals.sp.chfs.ky.gov/Resources/sopFormsLibrary/DPP-247%20Adult%20Protective%20Services%20Unsubstantiated%20Investigation%20Notification%20Letter.doc"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anuals.sp.chfs.ky.gov/chapter%2012/23/Pages/12183MedicallyFragileHome.aspx" TargetMode="External"/><Relationship Id="rId23" Type="http://schemas.openxmlformats.org/officeDocument/2006/relationships/hyperlink" Target="https://manuals.sp.chfs.ky.gov/chapter20/Pages/2011CompletionandDistributionoftheNotificationofProtectiveServicesandInvestigativeFindingsReportForm.aspx"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manuals.sp.chfs.ky.gov/chapter20/Pages/202GeneralInterviewingGuideline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nuals.sp.chfs.ky.gov/chapter%2012/23/Pages/1213HomeEnvironmentPrerequisites.aspx" TargetMode="External"/><Relationship Id="rId22" Type="http://schemas.openxmlformats.org/officeDocument/2006/relationships/hyperlink" Target="https://manuals.sp.chfs.ky.gov/chapter20/Pages/207InvestigationsinaLicensedHealthCareFacility.asp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2014</Document_x0020_Year>
    <RoutingRule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D3630-06CD-4FA7-97AC-DDF86645F2D7}"/>
</file>

<file path=customXml/itemProps2.xml><?xml version="1.0" encoding="utf-8"?>
<ds:datastoreItem xmlns:ds="http://schemas.openxmlformats.org/officeDocument/2006/customXml" ds:itemID="{F2808067-6F42-4D9F-92F5-620E9B052981}"/>
</file>

<file path=customXml/itemProps3.xml><?xml version="1.0" encoding="utf-8"?>
<ds:datastoreItem xmlns:ds="http://schemas.openxmlformats.org/officeDocument/2006/customXml" ds:itemID="{B7917A8A-7CC7-4EAD-AA9E-AA8B643C3C72}"/>
</file>

<file path=customXml/itemProps4.xml><?xml version="1.0" encoding="utf-8"?>
<ds:datastoreItem xmlns:ds="http://schemas.openxmlformats.org/officeDocument/2006/customXml" ds:itemID="{1A933683-11FB-47DE-8FF5-83D105D7AAF9}"/>
</file>

<file path=docProps/app.xml><?xml version="1.0" encoding="utf-8"?>
<Properties xmlns="http://schemas.openxmlformats.org/officeDocument/2006/extended-properties" xmlns:vt="http://schemas.openxmlformats.org/officeDocument/2006/docPropsVTypes">
  <Template>Normal</Template>
  <TotalTime>60</TotalTime>
  <Pages>2</Pages>
  <Words>410</Words>
  <Characters>4015</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14-10 Credit Reporting, Caregiver Misconduct Registry and R and C Updates</dc:title>
  <dc:creator>Beth.Holbrook</dc:creator>
  <cp:lastModifiedBy>sarah.cooper</cp:lastModifiedBy>
  <cp:revision>6</cp:revision>
  <cp:lastPrinted>2014-04-21T12:52:00Z</cp:lastPrinted>
  <dcterms:created xsi:type="dcterms:W3CDTF">2014-07-01T17:28:00Z</dcterms:created>
  <dcterms:modified xsi:type="dcterms:W3CDTF">2014-07-15T17:44:00Z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2014</vt:lpwstr>
  </property>
</Properties>
</file>